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0F" w:rsidRPr="0014520F" w:rsidRDefault="0014520F" w:rsidP="0014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52C4" w:rsidRDefault="00C552C4" w:rsidP="0014520F">
      <w:pPr>
        <w:tabs>
          <w:tab w:val="left" w:pos="12758"/>
          <w:tab w:val="left" w:pos="13325"/>
          <w:tab w:val="left" w:pos="137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520F" w:rsidRPr="0014520F" w:rsidRDefault="0014520F" w:rsidP="001452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4520F" w:rsidRDefault="0014520F" w:rsidP="0037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20F" w:rsidRDefault="0014520F" w:rsidP="0037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4E2" w:rsidRDefault="003F04E2" w:rsidP="0037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4E2" w:rsidRDefault="003F04E2" w:rsidP="0037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20F" w:rsidRDefault="0014520F" w:rsidP="0037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100" w:rsidRDefault="00A37100">
      <w:pPr>
        <w:sectPr w:rsidR="00A37100" w:rsidSect="003F04E2"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5901530" cy="4871677"/>
            <wp:effectExtent l="19050" t="0" r="39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425" t="25729" r="27984" b="7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530" cy="487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972"/>
        <w:tblW w:w="10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"/>
        <w:gridCol w:w="5954"/>
        <w:gridCol w:w="3685"/>
      </w:tblGrid>
      <w:tr w:rsidR="003F04E2" w:rsidRPr="000743BB" w:rsidTr="00C549AE">
        <w:trPr>
          <w:trHeight w:val="552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Период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917E17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мероприятия по организационной подготовке к государственной итоговой аттестации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3F04E2" w:rsidRPr="000743BB" w:rsidTr="00C549AE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Издание приказа по ОО о назначении ответственных лиц за организацию ГИА -9, ГИА -11 и за ведение базы ГИА -9, ГИА -11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Default="003F04E2" w:rsidP="003F04E2">
            <w:pPr>
              <w:tabs>
                <w:tab w:val="left" w:pos="1701"/>
                <w:tab w:val="left" w:pos="10915"/>
              </w:tabs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иректора  гимназии №45 </w:t>
            </w:r>
          </w:p>
          <w:p w:rsidR="003F04E2" w:rsidRPr="000743BB" w:rsidRDefault="003F04E2" w:rsidP="003F04E2">
            <w:pPr>
              <w:tabs>
                <w:tab w:val="left" w:pos="1701"/>
                <w:tab w:val="left" w:pos="10915"/>
              </w:tabs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Каирова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М.Р.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right="-35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результатов "ГИА‒2025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" по предметам на заседаниях методических объединений учителей ‒ предметников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Разработка мероприятий методической поддержки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зучения учебных предметов в 2025-2026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. на уровне ОО на основе рекомендаций Статистически-аналитич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еских отчетов по итогам ГИА 2025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 (Сайт СОРИПКРО </w:t>
            </w:r>
            <w:hyperlink r:id="rId8" w:history="1">
              <w:r w:rsidRPr="000743BB">
                <w:rPr>
                  <w:rFonts w:ascii="Times New Roman" w:eastAsia="Times New Roman" w:hAnsi="Times New Roman" w:cs="Times New Roman"/>
                  <w:lang w:eastAsia="ru-RU"/>
                </w:rPr>
                <w:t>https://soripkro.ru/nauchno-metodicheskaya-deyatelnost/soprovozhdenie-i-podderzhka-kachestva-obrazovaniya/</w:t>
              </w:r>
            </w:hyperlink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2" w:righ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аседаниях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Информационная работа с родителями и обучающимися (проведение собрания обучающихся и родителей), в том числе информирование об изменениях в Порядке проведения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Default="003F04E2" w:rsidP="00C549AE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C549AE" w:rsidRPr="000743BB" w:rsidRDefault="00C549AE" w:rsidP="00C549AE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Оформление информационного стенда в образовател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ьном учреждении "ГИА‒2026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Размещение информации на официальном сайте образовательного учреждения информации о подготовке и проведении мероприятий в рамках ГИА-202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консультаций учителями-предметниками для обучающихся 9, 11 классов по подготовке к ГИА. Составление графика проведения консультаций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индивидуальных консультаций для родителей обучающихся 9, 11 классов по вопросам организации и 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 ГИА в 2025-2026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Мониторинг предполагаемой 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исленности участников ГИА в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году (с учетом выбора предметов)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Проведение собраний с родителями (законными представителями) обучающихся 9, 11 классов. Основные вопросы: озна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комление с результатами ГИА-2025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, особенности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рганизации и проведения ГИА-2026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, планирование образовательной траектории в учреждениях СПО и ВПО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  <w:r w:rsidR="009B126E">
              <w:rPr>
                <w:rFonts w:ascii="Times New Roman" w:eastAsia="Times New Roman" w:hAnsi="Times New Roman" w:cs="Times New Roman"/>
                <w:lang w:eastAsia="ru-RU"/>
              </w:rPr>
              <w:t xml:space="preserve">а МБОУ гимназии </w:t>
            </w:r>
            <w:proofErr w:type="spellStart"/>
            <w:r w:rsidR="009B126E">
              <w:rPr>
                <w:rFonts w:ascii="Times New Roman" w:eastAsia="Times New Roman" w:hAnsi="Times New Roman" w:cs="Times New Roman"/>
                <w:lang w:eastAsia="ru-RU"/>
              </w:rPr>
              <w:t>Каирова</w:t>
            </w:r>
            <w:proofErr w:type="spellEnd"/>
            <w:r w:rsidR="009B126E">
              <w:rPr>
                <w:rFonts w:ascii="Times New Roman" w:eastAsia="Times New Roman" w:hAnsi="Times New Roman" w:cs="Times New Roman"/>
                <w:lang w:eastAsia="ru-RU"/>
              </w:rPr>
              <w:t xml:space="preserve"> М.Р.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rPr>
          <w:trHeight w:val="582"/>
        </w:trPr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Ознакомление с проектами документов, определяющих структуру и содержание КИМ ОГЭ и ЕГЭ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9B126E" w:rsidP="009B126E">
            <w:pPr>
              <w:tabs>
                <w:tab w:val="left" w:pos="426"/>
                <w:tab w:val="left" w:pos="1701"/>
                <w:tab w:val="left" w:pos="10915"/>
              </w:tabs>
              <w:spacing w:after="0" w:line="240" w:lineRule="auto"/>
              <w:ind w:left="-1544"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Ознакомление с методическими рекомендациями для учителей, подготовленными на основе анализа типичных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ошибок участников ОГЭ, ЕГЭ 2025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года (подготовлены ФГБНУ «ФИПИ» </w:t>
            </w:r>
            <w:hyperlink r:id="rId9" w:history="1">
              <w:r w:rsidRPr="000743BB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http://www.fipi.ru/</w:t>
              </w:r>
            </w:hyperlink>
            <w:proofErr w:type="gram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заседаниях МО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917E17">
            <w:pPr>
              <w:tabs>
                <w:tab w:val="left" w:pos="1701"/>
                <w:tab w:val="left" w:pos="10915"/>
              </w:tabs>
              <w:spacing w:after="0" w:line="240" w:lineRule="auto"/>
              <w:ind w:left="157" w:right="176" w:firstLine="1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информации об ответственных лицах  в ГБУ РЦОКО за организацию ГИА -9, ГИА -11 и за ведение базы ГИА -9, ГИА -11 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ГБУ РЦОКО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мониторинга участия обучающихся 9 и 11 классов в ГИА (предметы по выбору).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Взаимодействие ОО с вузами и ОО СПО 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РСО-Алания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профориентационных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мероприятиях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B63DAA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 Сухарева С.А.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индивидуальных консультаций для родителей (законных представителей) обучающихся 9 и 11 классов по вопросам орг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анизации и проведения ГИА в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году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3F04E2" w:rsidRPr="000743BB" w:rsidTr="00C549AE">
        <w:trPr>
          <w:trHeight w:val="942"/>
        </w:trPr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Знакомство с порядком проведения итогового сочинения в 11 классе, знакомство с 5 открытыми направлениями для тем итогового сочинения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Методические занятия с обучающимися по ознакомлению с бланками ЕГЭ и ОГЭ, правилами заполнения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917E17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участия родителей обучающихся 9 и 11 классов в родительском интернет ‒ собрании "Итоговая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осударственная аттестация в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году" (в сроки, установленные МОН РСО-А)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9,11 классов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психологической подготовки обучающихся 9, 11 классов к участию в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 Дударова Р.А.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с родителями (законными представителями)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, имеющих неудовлетворительные отметки по итогам 1 четверти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9,11 классов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Регистрация на итоговое сочинение в 11 классе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Беседы и тренинги с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9, 11 классов по формированию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стрессоустойчивости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на весь период подготовки и проведения ГИА-202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 Дударова Р.А., Классные руководители 9,11 классов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беседы с родителями обучающихся по формированию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стрессоустойчивости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у выпускников 9, 11 классов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 Дударова Р.А., Классные руководители 9,11 классов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 информации о профессиональном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самоопределении и выборе образовательного маршрута выпускниками 9, 11 классов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9,11 классов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Анализ посещаемости и успеваемости обучающихся 9 и 11 классов.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директора: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Сухарева С.А.,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Обновление информационного стенда в обра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зовательном учреждении "ГИА‒2026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директора: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Сухарева С.А.,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Формирование спи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сков участников ОГЭ и ЕГЭ в 2025/2026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 по УВР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базы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работников ППЭ ОГЭ и ЕГЭ на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 по УВР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Выверка регистрации на итоговое сочинение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11 класса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Выверка регистрации на итоговое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собеседование обучающихся 9 классов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Л.М.,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информационно – разъяснительной работы по правилам проведения ГИА с обучающимися, родителями (законными представителями)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 о прохождении государственной итоговой аттестации обучающимися 9 и 11 классов с ограниченными возможностями здоровья.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индивидуальных консультаций для родителей (законных представителей) обучающихся с ограниченными возможностями здоровья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Л.М.,Загашвили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посещаемости и успеваемости обучающихся 9 и 11 классов. Организация работы с родителями (законными представителями)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, получивших неудовлетворительные отметки по итогам 1 четверти (сентябрь ‒ октябрь) и промежуточной аттестации 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 11 класса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Декабрь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  Прием заявлений от обучающихся 11 классов, согласование заявлений с родителя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 (законными представителями)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Распределение обучающихся 11 классов на ЕГЭ по предметам. Формирование региональной базы данных (школьный сегмент)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предварительных списков обучающихся 9 и 11 классов, проходящих государственную итоговую аттестацию в досрочный период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аписание итогового сочинения в 11 классе (по направлениям, рекомендованным Министерства просвещения РФ)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посещаемости и успеваемости обучающихся 9 и 11 классов. Организация работы с родителями (законными представителями)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, получивших неудовлетворительные отметки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итогам 2 четверти (1 полугодия)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списка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 11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класса – претендентов на аттестат особого образца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Представление кандидатов в эксперты предметных комиссий ОГЭ и ЕГЭ из числа учителей ОО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Выверка назначения участников на ГИА обучающихся 11 класса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26E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 w:rsidR="009B126E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9B126E"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учителя-предметники.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Проведения родительских собраний "Согласование выбо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 предметов для участия в ГИА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".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AE" w:rsidRDefault="009B126E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иректора гимназии</w:t>
            </w:r>
          </w:p>
          <w:p w:rsidR="009B126E" w:rsidRDefault="009B126E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Каирова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М.Р.,</w:t>
            </w:r>
          </w:p>
          <w:p w:rsidR="003F04E2" w:rsidRPr="000743BB" w:rsidRDefault="009B126E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Л.М.,</w:t>
            </w:r>
            <w:r w:rsidR="003F04E2">
              <w:rPr>
                <w:rFonts w:ascii="Times New Roman" w:eastAsia="Times New Roman" w:hAnsi="Times New Roman" w:cs="Times New Roman"/>
                <w:lang w:eastAsia="ru-RU"/>
              </w:rPr>
              <w:t>Гуева</w:t>
            </w:r>
            <w:proofErr w:type="spellEnd"/>
            <w:r w:rsidR="003F04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Л.И.,Сухарева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</w:tr>
      <w:tr w:rsidR="003F04E2" w:rsidRPr="000743BB" w:rsidTr="00C549AE">
        <w:trPr>
          <w:trHeight w:val="564"/>
        </w:trPr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с обучающимися и их родителями тех обучающихся, которые получили неудовлетворительные оценки по итогам I полугодия.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учителя-предметники.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  Прием заявлений от обучающихся 9 классов, согласование заявлений с родителями (законными представителями).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9B126E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  <w:r w:rsidR="009B12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Классные руководители.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Тренировочные экзамены ГИА-11 Анализ результатов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ТТ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на уровне школы, классов, учащихся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предметники</w:t>
            </w:r>
          </w:p>
        </w:tc>
      </w:tr>
      <w:tr w:rsidR="003F04E2" w:rsidRPr="000743BB" w:rsidTr="00C549AE">
        <w:trPr>
          <w:trHeight w:val="611"/>
        </w:trPr>
        <w:tc>
          <w:tcPr>
            <w:tcW w:w="1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пакета документов обучающихся, проходящих ГИА «на дому» и предоставление информации в ГЭК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B74090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списка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для участия написание итогового сочинения в 11 классе (февральский этап)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B74090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Распределение обучающихся 9 классов на ОГЭ по предметам. Формирование региональной базы данных (школьный сегмент)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  Формирование пакета документов обучающихся 9 и 11 классов с ограниченными возможностями здоровья –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частников ОГЭ и ЕГЭ (форма ГВЭ)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B74090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 </w:t>
            </w:r>
            <w:r w:rsidR="003F04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Тренировочные экзамены  ГИА-9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УВРЗагашвили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Написание итогового сочинения в 11 классе (по направлениям, рекомендованным Министерства 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просвещения РФ)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B74090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итогового собеседования по русскому языку как условия допуска к ГИА-9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Выверка назначен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 обучающихся 9 классов на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УВРЗагашвили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rPr>
          <w:trHeight w:val="582"/>
        </w:trPr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Проверка назначения обучающихся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 и 11 классов на ГИА. Выверка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B74090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 </w:t>
            </w:r>
            <w:proofErr w:type="spellStart"/>
            <w:r w:rsidR="003F04E2"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 w:rsidR="003F04E2"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посещаемости и успеваемости обучающихся 9 и 11 классов. Организация работы с родителями (законными представителями)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, получивших неудовлетворительные отметки по итогам III четверти (январь – март) и промежуточной аттестации.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ГИА в досрочный период (в соответствии с расписанием и в сроки, устанавливаемые Министерством просвещения 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 (в случае наличия участников)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индивидуальной работы с обучающимися 9 и 11 классов, имеющими риск быть не допущенными к прохождению ГИА.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усвоения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9 и 11 классов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по учебным предметам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родителями (законными представителями) обучающихся 9 и 11 классов, имеющими риск быть 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допущенными к прохождению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Мониторинг обучающихся 9 классов о дальнейшем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ыборе образовательного маршрута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списка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для написания итогового сочинения в 11 классе (дополнительная дата)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B74090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 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списка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для участия в итоговом собеседовании в 9 классе (дополнительная дата)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74090">
            <w:pPr>
              <w:tabs>
                <w:tab w:val="left" w:pos="2835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И.И.,учителя-предметники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списков обучающихся 9 и 11 классов с ограниченными возможностями здоровья –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частников ОГЭ и ЕГЭ (форма ГВЭ)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базы обществ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енных наблюдателей на ОГЭ и ЕГЭ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РЦОКО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  Анализ посещаемости и успеваемости обучающихся 9 и 11 классов. Информирование родителей (законных представителей) и обучающихся о возможно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недопуска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прохождению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Выверка списка обучающихся 9 и 11 классов с ограниченными возможностями здоровья и назначения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экзамены, в т.ч. в формате ГВЭ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родителями (законными представителями) обучающихся 9 и 11 классов, имеющими риск быть 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допущенными к прохождению ГИА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участия родителей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интернет-собрании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«ГИА в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году» (в сроки, установленные МОН РСО-А)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гимназии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асписанием ГИА издание приказов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AE" w:rsidRDefault="00C549AE" w:rsidP="00C549AE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C549AE" w:rsidRDefault="00C549AE" w:rsidP="00C549AE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C549AE" w:rsidP="00C549AE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Единый день проведения собрания для обучающихся и их 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родителей (законных представителей) «Обеспечение психологически комфортной ситуации в семье как условия успешного прохождения обучающимися ГИА, организация сопровождения обучающихся в ППЭ, порядок ознакомления с результатами экзаменов, поряд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 работы Конфликтной комиссии»</w:t>
            </w:r>
            <w:proofErr w:type="gram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</w:t>
            </w:r>
          </w:p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Заместители директора по УВР </w:t>
            </w:r>
          </w:p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информации о результатах освоения программ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9 и 11 классов (допуск к ГИА). Уведомление родителей (законных представителей) о </w:t>
            </w:r>
            <w:proofErr w:type="spell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недопуске</w:t>
            </w:r>
            <w:proofErr w:type="spell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к прохождению ГИА по 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шению педагогического совета ОУ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Инструктирование обучающихся о правилах участия в ГИА, о работе с бланками ЕГЭ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ОГЭ, правилами их заполнения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учителя-предметники.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Выдача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9, 11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классов уведомлений на экзамены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участия обучающихся 9 и 11 классов в основном периоде ГИА (в соответствии с расписанием и в сроки, устанавливаемые Министерством просвещения РФ)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основного периода государственной итоговой аттестации 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9 и 11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Июн</w:t>
            </w:r>
            <w:proofErr w:type="gramStart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июль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Основной этап государственной итоговой аттеста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 и 11 классов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090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Л.М.,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И.И.,</w:t>
            </w:r>
          </w:p>
          <w:p w:rsidR="003F04E2" w:rsidRPr="000743BB" w:rsidRDefault="003F04E2" w:rsidP="00B7409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Организация информирования обучающихся о результатах ГИА, ознакомление с протокола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 результатов ГИА по предметам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Л.М.,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Прием апелляций о несогласии с выставленными баллами и доставка пакета документов в конфликтную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омиссию (в установленные сроки)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Default="003F04E2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Л.М.,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  <w:p w:rsidR="003F04E2" w:rsidRPr="000743BB" w:rsidRDefault="003F04E2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документов обучающихся, имеющих право сдавать экзамены в дополнит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ельный период ГИА (сентябрь 2025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года), и предоставление его  муниципальному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оординатору ГИА/ секретарю ГЭК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B74090">
              <w:rPr>
                <w:rFonts w:ascii="Times New Roman" w:eastAsia="Times New Roman" w:hAnsi="Times New Roman" w:cs="Times New Roman"/>
                <w:lang w:eastAsia="ru-RU"/>
              </w:rPr>
              <w:t xml:space="preserve"> Л.М.,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rPr>
          <w:trHeight w:val="638"/>
        </w:trPr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Проведение статистического анализа и подготовка аналитических материалов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итогам ГИА-9 и ГИА-11 в 2026</w:t>
            </w: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r w:rsidR="00C549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549AE">
              <w:rPr>
                <w:rFonts w:ascii="Times New Roman" w:eastAsia="Times New Roman" w:hAnsi="Times New Roman" w:cs="Times New Roman"/>
                <w:lang w:eastAsia="ru-RU"/>
              </w:rPr>
              <w:t>Цориева</w:t>
            </w:r>
            <w:proofErr w:type="spellEnd"/>
            <w:r w:rsidR="00C549AE">
              <w:rPr>
                <w:rFonts w:ascii="Times New Roman" w:eastAsia="Times New Roman" w:hAnsi="Times New Roman" w:cs="Times New Roman"/>
                <w:lang w:eastAsia="ru-RU"/>
              </w:rPr>
              <w:t xml:space="preserve"> Л.М., </w:t>
            </w:r>
            <w:proofErr w:type="spellStart"/>
            <w:r w:rsidR="00C549AE">
              <w:rPr>
                <w:rFonts w:ascii="Times New Roman" w:eastAsia="Times New Roman" w:hAnsi="Times New Roman" w:cs="Times New Roman"/>
                <w:lang w:eastAsia="ru-RU"/>
              </w:rPr>
              <w:t>Загашвили</w:t>
            </w:r>
            <w:proofErr w:type="spellEnd"/>
            <w:r w:rsidR="00C549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549AE">
              <w:rPr>
                <w:rFonts w:ascii="Times New Roman" w:eastAsia="Times New Roman" w:hAnsi="Times New Roman" w:cs="Times New Roman"/>
                <w:lang w:eastAsia="ru-RU"/>
              </w:rPr>
              <w:t>И.И.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  <w:proofErr w:type="spellEnd"/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совет «Анализ результатов ЕГ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Э, ОГЭ 2025-2026 учебного года»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Казаченко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Л.Э.,Загашвили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</w:tr>
      <w:tr w:rsidR="003F04E2" w:rsidRPr="000743BB" w:rsidTr="00C549AE"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4E2" w:rsidRPr="000743BB" w:rsidRDefault="003F04E2" w:rsidP="00B859D0">
            <w:pPr>
              <w:tabs>
                <w:tab w:val="left" w:pos="1701"/>
                <w:tab w:val="left" w:pos="10915"/>
              </w:tabs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3BB">
              <w:rPr>
                <w:rFonts w:ascii="Times New Roman" w:eastAsia="Times New Roman" w:hAnsi="Times New Roman" w:cs="Times New Roman"/>
                <w:lang w:eastAsia="ru-RU"/>
              </w:rPr>
              <w:t>Подготовка и утверждение циклограммы организационной подготовки общеобразовательного учреждения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ГИА на 2026/2027 учебный год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9AE" w:rsidRDefault="00C549AE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C549AE" w:rsidRDefault="00C549AE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 </w:t>
            </w:r>
          </w:p>
          <w:p w:rsidR="003F04E2" w:rsidRPr="000743BB" w:rsidRDefault="00C549AE" w:rsidP="006251A9">
            <w:pPr>
              <w:tabs>
                <w:tab w:val="left" w:pos="1701"/>
                <w:tab w:val="left" w:pos="109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</w:tbl>
    <w:p w:rsidR="00370693" w:rsidRPr="00872C71" w:rsidRDefault="00370693" w:rsidP="00B859D0">
      <w:pPr>
        <w:rPr>
          <w:rFonts w:ascii="Times New Roman" w:hAnsi="Times New Roman" w:cs="Times New Roman"/>
          <w:sz w:val="24"/>
          <w:szCs w:val="24"/>
        </w:rPr>
      </w:pPr>
    </w:p>
    <w:sectPr w:rsidR="00370693" w:rsidRPr="00872C71" w:rsidSect="003F04E2">
      <w:pgSz w:w="11906" w:h="16838"/>
      <w:pgMar w:top="1134" w:right="155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57" w:rsidRDefault="00E43357" w:rsidP="003B6330">
      <w:pPr>
        <w:spacing w:after="0" w:line="240" w:lineRule="auto"/>
      </w:pPr>
      <w:r>
        <w:separator/>
      </w:r>
    </w:p>
  </w:endnote>
  <w:endnote w:type="continuationSeparator" w:id="0">
    <w:p w:rsidR="00E43357" w:rsidRDefault="00E43357" w:rsidP="003B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57" w:rsidRDefault="00E43357" w:rsidP="003B6330">
      <w:pPr>
        <w:spacing w:after="0" w:line="240" w:lineRule="auto"/>
      </w:pPr>
      <w:r>
        <w:separator/>
      </w:r>
    </w:p>
  </w:footnote>
  <w:footnote w:type="continuationSeparator" w:id="0">
    <w:p w:rsidR="00E43357" w:rsidRDefault="00E43357" w:rsidP="003B6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34C"/>
    <w:rsid w:val="00015AF9"/>
    <w:rsid w:val="0005175F"/>
    <w:rsid w:val="0007208F"/>
    <w:rsid w:val="000743BB"/>
    <w:rsid w:val="000D177A"/>
    <w:rsid w:val="000E013B"/>
    <w:rsid w:val="000E64C5"/>
    <w:rsid w:val="000F75A1"/>
    <w:rsid w:val="00111588"/>
    <w:rsid w:val="00130E7E"/>
    <w:rsid w:val="00143F1D"/>
    <w:rsid w:val="0014520F"/>
    <w:rsid w:val="00166ED8"/>
    <w:rsid w:val="001675B4"/>
    <w:rsid w:val="001C7D31"/>
    <w:rsid w:val="0021057B"/>
    <w:rsid w:val="00226F0C"/>
    <w:rsid w:val="00244E33"/>
    <w:rsid w:val="002511EF"/>
    <w:rsid w:val="00282A08"/>
    <w:rsid w:val="0029159F"/>
    <w:rsid w:val="002F7B35"/>
    <w:rsid w:val="00315595"/>
    <w:rsid w:val="00330D81"/>
    <w:rsid w:val="00363A56"/>
    <w:rsid w:val="00370693"/>
    <w:rsid w:val="003A3AB7"/>
    <w:rsid w:val="003B6330"/>
    <w:rsid w:val="003F04E2"/>
    <w:rsid w:val="00423233"/>
    <w:rsid w:val="0042745E"/>
    <w:rsid w:val="00435D08"/>
    <w:rsid w:val="00443A25"/>
    <w:rsid w:val="004500E0"/>
    <w:rsid w:val="00464316"/>
    <w:rsid w:val="0048634C"/>
    <w:rsid w:val="004A15DA"/>
    <w:rsid w:val="004E629D"/>
    <w:rsid w:val="00523618"/>
    <w:rsid w:val="0054366D"/>
    <w:rsid w:val="00587F92"/>
    <w:rsid w:val="005A1211"/>
    <w:rsid w:val="005D02EC"/>
    <w:rsid w:val="005D3301"/>
    <w:rsid w:val="00614B59"/>
    <w:rsid w:val="00616F68"/>
    <w:rsid w:val="006251A9"/>
    <w:rsid w:val="00661B96"/>
    <w:rsid w:val="006B596A"/>
    <w:rsid w:val="006E454F"/>
    <w:rsid w:val="006F1986"/>
    <w:rsid w:val="00707B48"/>
    <w:rsid w:val="0079599D"/>
    <w:rsid w:val="007B668B"/>
    <w:rsid w:val="00862C6C"/>
    <w:rsid w:val="00865D99"/>
    <w:rsid w:val="008670C1"/>
    <w:rsid w:val="00872C71"/>
    <w:rsid w:val="008806EF"/>
    <w:rsid w:val="00885287"/>
    <w:rsid w:val="008B65B7"/>
    <w:rsid w:val="008E5F1A"/>
    <w:rsid w:val="00917E17"/>
    <w:rsid w:val="00940898"/>
    <w:rsid w:val="00946F1D"/>
    <w:rsid w:val="009568D0"/>
    <w:rsid w:val="0096528D"/>
    <w:rsid w:val="00983C60"/>
    <w:rsid w:val="009875D9"/>
    <w:rsid w:val="009B126E"/>
    <w:rsid w:val="00A02EC1"/>
    <w:rsid w:val="00A155A5"/>
    <w:rsid w:val="00A37100"/>
    <w:rsid w:val="00A47E82"/>
    <w:rsid w:val="00A72A3E"/>
    <w:rsid w:val="00AC1D3A"/>
    <w:rsid w:val="00AC2137"/>
    <w:rsid w:val="00AE11E0"/>
    <w:rsid w:val="00AE2EBB"/>
    <w:rsid w:val="00B131E7"/>
    <w:rsid w:val="00B56E07"/>
    <w:rsid w:val="00B63DAA"/>
    <w:rsid w:val="00B74090"/>
    <w:rsid w:val="00B859D0"/>
    <w:rsid w:val="00B9314E"/>
    <w:rsid w:val="00BA436C"/>
    <w:rsid w:val="00BD27EB"/>
    <w:rsid w:val="00BE199D"/>
    <w:rsid w:val="00BE512A"/>
    <w:rsid w:val="00BE75E2"/>
    <w:rsid w:val="00BF00A6"/>
    <w:rsid w:val="00C06BD1"/>
    <w:rsid w:val="00C549AE"/>
    <w:rsid w:val="00C552C4"/>
    <w:rsid w:val="00C67545"/>
    <w:rsid w:val="00C74D4C"/>
    <w:rsid w:val="00CF7B5F"/>
    <w:rsid w:val="00D01AA8"/>
    <w:rsid w:val="00D15E4B"/>
    <w:rsid w:val="00D343AB"/>
    <w:rsid w:val="00D5344B"/>
    <w:rsid w:val="00D56092"/>
    <w:rsid w:val="00D707B0"/>
    <w:rsid w:val="00D75239"/>
    <w:rsid w:val="00D82503"/>
    <w:rsid w:val="00DA6ABE"/>
    <w:rsid w:val="00DB1FA0"/>
    <w:rsid w:val="00DB2FCE"/>
    <w:rsid w:val="00E2323E"/>
    <w:rsid w:val="00E43357"/>
    <w:rsid w:val="00E47FB8"/>
    <w:rsid w:val="00EA4C31"/>
    <w:rsid w:val="00EA630F"/>
    <w:rsid w:val="00EF298A"/>
    <w:rsid w:val="00F0241F"/>
    <w:rsid w:val="00F05481"/>
    <w:rsid w:val="00F4044A"/>
    <w:rsid w:val="00F42C47"/>
    <w:rsid w:val="00F452D7"/>
    <w:rsid w:val="00F71EB4"/>
    <w:rsid w:val="00F75BAB"/>
    <w:rsid w:val="00FA17ED"/>
    <w:rsid w:val="00FA3077"/>
    <w:rsid w:val="00FE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330"/>
  </w:style>
  <w:style w:type="paragraph" w:styleId="a5">
    <w:name w:val="footer"/>
    <w:basedOn w:val="a"/>
    <w:link w:val="a6"/>
    <w:uiPriority w:val="99"/>
    <w:unhideWhenUsed/>
    <w:rsid w:val="003B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330"/>
  </w:style>
  <w:style w:type="paragraph" w:styleId="a7">
    <w:name w:val="Balloon Text"/>
    <w:basedOn w:val="a"/>
    <w:link w:val="a8"/>
    <w:uiPriority w:val="99"/>
    <w:semiHidden/>
    <w:unhideWhenUsed/>
    <w:rsid w:val="00D1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5E4B"/>
    <w:rPr>
      <w:rFonts w:ascii="Segoe UI" w:hAnsi="Segoe UI" w:cs="Segoe UI"/>
      <w:sz w:val="18"/>
      <w:szCs w:val="18"/>
    </w:rPr>
  </w:style>
  <w:style w:type="paragraph" w:customStyle="1" w:styleId="5">
    <w:name w:val="Стиль5"/>
    <w:basedOn w:val="a"/>
    <w:link w:val="50"/>
    <w:qFormat/>
    <w:rsid w:val="00443A25"/>
    <w:pPr>
      <w:spacing w:after="120" w:line="276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basedOn w:val="a0"/>
    <w:link w:val="5"/>
    <w:rsid w:val="00443A2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ipkro.ru/nauchno-metodicheskaya-deyatelnost/soprovozhdenie-i-podderzhka-kachestva-obrazova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1438-D796-4186-9976-B6B2A516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Тотоева Наталья Ивановна</dc:creator>
  <cp:lastModifiedBy>zagac</cp:lastModifiedBy>
  <cp:revision>17</cp:revision>
  <cp:lastPrinted>2023-11-04T07:26:00Z</cp:lastPrinted>
  <dcterms:created xsi:type="dcterms:W3CDTF">2025-10-20T07:29:00Z</dcterms:created>
  <dcterms:modified xsi:type="dcterms:W3CDTF">2025-11-19T06:13:00Z</dcterms:modified>
</cp:coreProperties>
</file>