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0F" w:rsidRPr="0014520F" w:rsidRDefault="0014520F" w:rsidP="001452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52C4" w:rsidRDefault="00C552C4" w:rsidP="0014520F">
      <w:pPr>
        <w:tabs>
          <w:tab w:val="left" w:pos="12758"/>
          <w:tab w:val="left" w:pos="13325"/>
          <w:tab w:val="left" w:pos="137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520F" w:rsidRPr="0014520F" w:rsidRDefault="0014520F" w:rsidP="001452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4520F" w:rsidRDefault="0014520F" w:rsidP="00370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20F" w:rsidRDefault="0014520F" w:rsidP="00370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4E2" w:rsidRDefault="003F04E2" w:rsidP="00370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4E2" w:rsidRDefault="003F04E2" w:rsidP="00370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20F" w:rsidRDefault="0014520F" w:rsidP="00370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100" w:rsidRDefault="00A37100">
      <w:r>
        <w:rPr>
          <w:noProof/>
          <w:lang w:eastAsia="ru-RU"/>
        </w:rPr>
        <w:drawing>
          <wp:inline distT="0" distB="0" distL="0" distR="0">
            <wp:extent cx="6800850" cy="56140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425" t="25729" r="27984" b="7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666" cy="5613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83E" w:rsidRDefault="00B8783E">
      <w:r>
        <w:br w:type="page"/>
      </w:r>
    </w:p>
    <w:p w:rsidR="00B8783E" w:rsidRDefault="00B8783E">
      <w:pPr>
        <w:sectPr w:rsidR="00B8783E" w:rsidSect="003F04E2">
          <w:pgSz w:w="11906" w:h="16838"/>
          <w:pgMar w:top="1134" w:right="992" w:bottom="1134" w:left="85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972"/>
        <w:tblW w:w="10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2"/>
        <w:gridCol w:w="5954"/>
        <w:gridCol w:w="3685"/>
      </w:tblGrid>
      <w:tr w:rsidR="003F04E2" w:rsidRPr="000743BB" w:rsidTr="00C549AE">
        <w:trPr>
          <w:trHeight w:val="552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Период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917E17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мероприятия по организационной подготовке к государственной итоговой аттестации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3F04E2" w:rsidRPr="000743BB" w:rsidTr="00C549AE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Издание приказа по ОО о назначении ответственных лиц за организацию ГИА -9, ГИА -11 и за ведение базы ГИА -9, ГИА -11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Default="003F04E2" w:rsidP="003F04E2">
            <w:pPr>
              <w:tabs>
                <w:tab w:val="left" w:pos="1701"/>
                <w:tab w:val="left" w:pos="10915"/>
              </w:tabs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иректора  гимназии №45 </w:t>
            </w:r>
          </w:p>
          <w:p w:rsidR="003F04E2" w:rsidRPr="000743BB" w:rsidRDefault="003F04E2" w:rsidP="003F04E2">
            <w:pPr>
              <w:tabs>
                <w:tab w:val="left" w:pos="1701"/>
                <w:tab w:val="left" w:pos="10915"/>
              </w:tabs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Каирова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М.Р.</w:t>
            </w:r>
          </w:p>
        </w:tc>
      </w:tr>
      <w:tr w:rsidR="003F04E2" w:rsidRPr="000743BB" w:rsidTr="00C549AE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right="-351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результатов "ГИА‒2025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" по предметам на заседаниях методических объединений учителей ‒ предметников</w:t>
            </w:r>
          </w:p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Разработка мероприятий методической поддержки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зучения учебных предметов в 2025-2026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. на уровне ОО на основе рекомендаций Статистически-аналитич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еских отчетов по итогам ГИА 2025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 (Сайт СОРИПКРО </w:t>
            </w:r>
            <w:hyperlink r:id="rId8" w:history="1">
              <w:r w:rsidRPr="000743BB">
                <w:rPr>
                  <w:rFonts w:ascii="Times New Roman" w:eastAsia="Times New Roman" w:hAnsi="Times New Roman" w:cs="Times New Roman"/>
                  <w:lang w:eastAsia="ru-RU"/>
                </w:rPr>
                <w:t>https://soripkro.ru/nauchno-metodicheskaya-deyatelnost/soprovozhdenie-i-podderzhka-kachestva-obrazovaniya/</w:t>
              </w:r>
            </w:hyperlink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2"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аседаниях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Информационная работа с родителями и обучающимися (проведение собрания обучающихся и родителей), в том числе информирование об изменениях в Порядке проведения ГИА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Default="003F04E2" w:rsidP="00C549AE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C549AE" w:rsidRPr="000743BB" w:rsidRDefault="00C549AE" w:rsidP="00C549AE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Оформление информационного стенда в образовател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ьном учреждении "ГИА‒2026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Размещение информации на официальном сайте образовательного учреждения информации о подготовке и проведении мероприятий в рамках ГИА-202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консультаций учителями-предметниками для обучающихся 9, 11 классов по подготовке к ГИА. Составление графика проведения консультаций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Организация индивидуальных консультаций для родителей обучающихся 9, 11 классов по вопросам организации и проведен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ия ГИА в 2025-2026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учебном году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Мониторинг предполагаемой 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исленности участников ГИА в 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году (с учетом выбора предметов)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Проведение собраний с родителями (законными представителями) обучающихся 9, 11 классов. Основные вопросы: озна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комление с результатами ГИА-2025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, особенности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рганизации и проведения ГИА-2026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, планирование образовательной траектории в учреждениях СПО и ВПО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иректор</w:t>
            </w:r>
            <w:r w:rsidR="009B126E">
              <w:rPr>
                <w:rFonts w:ascii="Times New Roman" w:eastAsia="Times New Roman" w:hAnsi="Times New Roman" w:cs="Times New Roman"/>
                <w:lang w:eastAsia="ru-RU"/>
              </w:rPr>
              <w:t xml:space="preserve">а МБОУ гимназии </w:t>
            </w:r>
            <w:proofErr w:type="spellStart"/>
            <w:r w:rsidR="009B126E">
              <w:rPr>
                <w:rFonts w:ascii="Times New Roman" w:eastAsia="Times New Roman" w:hAnsi="Times New Roman" w:cs="Times New Roman"/>
                <w:lang w:eastAsia="ru-RU"/>
              </w:rPr>
              <w:t>Каирова</w:t>
            </w:r>
            <w:proofErr w:type="spellEnd"/>
            <w:r w:rsidR="009B126E">
              <w:rPr>
                <w:rFonts w:ascii="Times New Roman" w:eastAsia="Times New Roman" w:hAnsi="Times New Roman" w:cs="Times New Roman"/>
                <w:lang w:eastAsia="ru-RU"/>
              </w:rPr>
              <w:t xml:space="preserve"> М.Р.</w:t>
            </w:r>
          </w:p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</w:tc>
      </w:tr>
      <w:tr w:rsidR="003F04E2" w:rsidRPr="000743BB" w:rsidTr="00C549AE">
        <w:trPr>
          <w:trHeight w:val="582"/>
        </w:trPr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Ознакомление с проектами документов, определяющих структуру и содержание КИМ ОГЭ и ЕГЭ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9B126E" w:rsidP="009B126E">
            <w:pPr>
              <w:tabs>
                <w:tab w:val="left" w:pos="426"/>
                <w:tab w:val="left" w:pos="1701"/>
                <w:tab w:val="left" w:pos="10915"/>
              </w:tabs>
              <w:spacing w:after="0" w:line="240" w:lineRule="auto"/>
              <w:ind w:left="-1544" w:right="17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Ознакомление с методическими рекомендациями для учителей, подготовленными на основе анализа типичных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ошибок участников ОГЭ, ЕГЭ 2025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года (подготовлены ФГБНУ «ФИПИ» </w:t>
            </w:r>
            <w:hyperlink r:id="rId9" w:history="1">
              <w:r w:rsidRPr="000743BB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http://www.fipi.ru/</w:t>
              </w:r>
            </w:hyperlink>
            <w:proofErr w:type="gramEnd"/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заседаниях МО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917E17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 w:firstLine="1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информации об ответственных лицах  в ГБУ РЦОКО за организацию ГИА -9, ГИА -11 и за ведение базы ГИА -9, ГИА -11 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ГБУ РЦОКО</w:t>
            </w:r>
          </w:p>
        </w:tc>
      </w:tr>
      <w:tr w:rsidR="003F04E2" w:rsidRPr="000743BB" w:rsidTr="00C549AE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мониторинга участия обучающихся 9 и 11 классов в ГИА (предметы по выбору).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Взаимодействие ОО с вузами и ОО СПО  </w:t>
            </w:r>
            <w:proofErr w:type="spell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РСО-Алания</w:t>
            </w:r>
            <w:proofErr w:type="spell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профориентационных</w:t>
            </w:r>
            <w:proofErr w:type="spell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мероприятиях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B63DAA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ВР Сухарева С.А.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Организация индивидуальных консультаций для родителей (законных представителей) обучающихся 9 и 11 классов по вопросам орг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анизации и проведения ГИА в 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году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</w:tc>
      </w:tr>
      <w:tr w:rsidR="003F04E2" w:rsidRPr="000743BB" w:rsidTr="00C549AE">
        <w:trPr>
          <w:trHeight w:val="942"/>
        </w:trPr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Знакомство с порядком проведения итогового сочинения в 11 классе, знакомство с 5 открытыми направлениями для тем итогового сочинения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Методические занятия с обучающимися по ознакомлению с бланками ЕГЭ и ОГЭ, правилами заполнения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917E17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участия родителей обучающихся 9 и 11 классов в родительском интернет ‒ собрании "Итоговая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осударственная аттестация в 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году" (в сроки, установленные МОН РСО-А)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9,11 классов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психологической подготовки обучающихся 9, 11 классов к участию в ГИА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 Дударова Р.А.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с родителями (законными представителями)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, имеющих неудовлетворительные отметки по итогам 1 четверти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9,11 классов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Регистрация на итоговое сочинение в 11 классе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Беседы и тренинги с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9, 11 классов по формированию </w:t>
            </w:r>
            <w:proofErr w:type="spell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стрессоустойчивости</w:t>
            </w:r>
            <w:proofErr w:type="spell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на весь период подготовки и проведения ГИА-202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 Дударова Р.А., Классные руководители 9,11 классов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 беседы с родителями обучающихся по формированию </w:t>
            </w:r>
            <w:proofErr w:type="spell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стрессоустойчивости</w:t>
            </w:r>
            <w:proofErr w:type="spell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у выпускников 9, 11 классов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 Дударова Р.А., Классные руководители 9,11 классов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 информации о профессиональном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самоопределении и выборе образовательного маршрута выпускниками 9, 11 классов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9,11 классов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Анализ посещаемости и успеваемости обучающихся 9 и 11 классов.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26E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Заместители директора:</w:t>
            </w:r>
          </w:p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Сухарева С.А.,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Обновление информационного стенда в обра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зовательном учреждении "ГИА‒2026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26E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Заместители директора:</w:t>
            </w:r>
          </w:p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Сухарева С.А.,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</w:t>
            </w:r>
          </w:p>
        </w:tc>
      </w:tr>
      <w:tr w:rsidR="003F04E2" w:rsidRPr="000743BB" w:rsidTr="00C549AE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Формирование спи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сков участников ОГЭ и ЕГЭ в 2025/2026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учебном году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Заместители директора по УВР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базы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работников ППЭ ОГЭ и ЕГЭ на 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Заместители директора по УВР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Выверка регистрации на итоговое сочинение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11 класса</w:t>
            </w:r>
          </w:p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Выверка регистрации на итоговое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собеседование обучающихся 9 классов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26E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Л.М.,</w:t>
            </w:r>
          </w:p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учителя-предметники, 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Организация информационно – разъяснительной работы по правилам проведения ГИА с обучающимися, родителями (законными представителями)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 о прохождении государственной итоговой аттестации обучающимися 9 и 11 классов с ограниченными возможностями здоровья.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индивидуальных консультаций для родителей (законных представителей) обучающихся с ограниченными возможностями здоровья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26E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Л.М.,Загашвили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</w:t>
            </w:r>
          </w:p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Анализ посещаемости и успеваемости обучающихся 9 и 11 классов. Организация работы с родителями (законными представителями)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, получивших неудовлетворительные отметки по итогам 1 четверти (сентябрь ‒ октябрь) и промежуточной аттестации 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обучающихся 11 класса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Учителя-предметники, 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Декабрь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  Прием заявлений от обучающихся 11 классов, согласование заявлений с родителя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 (законными представителями)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Распределение обучающихся 11 классов на ЕГЭ по предметам. Формирование региональной базы данных (школьный сегмент)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предварительных списков обучающихся 9 и 11 классов, проходящих государственную итоговую аттестацию в досрочный период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26E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аписание итогового сочинения в 11 классе (по направлениям, рекомендованным Министерства просвещения РФ)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Анализ посещаемости и успеваемости обучающихся 9 и 11 классов. Организация работы с родителями (законными представителями)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, получивших неудовлетворительные отметки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итогам 2 четверти (1 полугодия)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учителя-предметники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списка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 11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класса – претендентов на аттестат особого образца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Представление кандидатов в эксперты предметных комиссий ОГЭ и ЕГЭ из числа учителей ОО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</w:tc>
      </w:tr>
      <w:tr w:rsidR="003F04E2" w:rsidRPr="000743BB" w:rsidTr="00C549AE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Выверка назначения участников на ГИА обучающихся 11 класса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26E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proofErr w:type="spellStart"/>
            <w:r w:rsidR="009B126E"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 w:rsidR="009B126E"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учителя-предметники.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Проведения родительских собраний "Согласование выбо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 предметов для участия в ГИА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".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AE" w:rsidRDefault="009B126E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иректора гимназии</w:t>
            </w:r>
          </w:p>
          <w:p w:rsidR="009B126E" w:rsidRDefault="009B126E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Каирова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М.Р.,</w:t>
            </w:r>
          </w:p>
          <w:p w:rsidR="003F04E2" w:rsidRPr="000743BB" w:rsidRDefault="009B126E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Л.М.,</w:t>
            </w:r>
            <w:r w:rsidR="003F04E2">
              <w:rPr>
                <w:rFonts w:ascii="Times New Roman" w:eastAsia="Times New Roman" w:hAnsi="Times New Roman" w:cs="Times New Roman"/>
                <w:lang w:eastAsia="ru-RU"/>
              </w:rPr>
              <w:t>Гуева</w:t>
            </w:r>
            <w:proofErr w:type="spellEnd"/>
            <w:r w:rsidR="003F04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Л.И.,Сухарева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</w:tr>
      <w:tr w:rsidR="003F04E2" w:rsidRPr="000743BB" w:rsidTr="00C549AE">
        <w:trPr>
          <w:trHeight w:val="564"/>
        </w:trPr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с обучающимися и их родителями тех обучающихся, которые получили неудовлетворительные оценки по итогам I полугодия.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учителя-предметники.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  Прием заявлений от обучающихся 9 классов, согласование заявлений с родителями (законными представителями).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УВР</w:t>
            </w:r>
            <w:r w:rsidR="009B12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 Классные руководители.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Тренировочные экзамены ГИА-11 Анализ результатов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ТТ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на уровне школы, классов, учащихся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УВР</w:t>
            </w:r>
            <w:r w:rsidR="00B740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74090"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 w:rsidR="00B74090"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предметники</w:t>
            </w:r>
          </w:p>
        </w:tc>
      </w:tr>
      <w:tr w:rsidR="003F04E2" w:rsidRPr="000743BB" w:rsidTr="00C549AE">
        <w:trPr>
          <w:trHeight w:val="611"/>
        </w:trPr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пакета документов обучающихся, проходящих ГИА «на дому» и предоставление информации в ГЭК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B74090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списка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для участия написание итогового сочинения в 11 классе (февральский этап)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B74090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Распределение обучающихся 9 классов на ОГЭ по предметам. Формирование региональной базы данных (школьный сегмент)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УВР</w:t>
            </w:r>
          </w:p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  Формирование пакета документов обучающихся 9 и 11 классов с ограниченными возможностями здоровья – 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частников ОГЭ и ЕГЭ (форма ГВЭ)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B74090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 </w:t>
            </w:r>
            <w:r w:rsidR="003F04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Тренировочные экзамены  ГИА-9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УВРЗагашвили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Написание итогового сочинения в 11 классе (по направлениям, рекомендованным Министерства 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просвещения РФ)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B74090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итогового собеседования по русскому языку как условия допуска к ГИА-9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учителя-предметники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Выверка назначен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ия обучающихся 9 классов на ГИА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УВРЗагашвили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</w:t>
            </w:r>
          </w:p>
        </w:tc>
      </w:tr>
      <w:tr w:rsidR="003F04E2" w:rsidRPr="000743BB" w:rsidTr="00C549AE">
        <w:trPr>
          <w:trHeight w:val="582"/>
        </w:trPr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Проверка назначения обучающихся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9 и 11 классов на ГИА. Выверка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B74090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 </w:t>
            </w:r>
            <w:proofErr w:type="spellStart"/>
            <w:r w:rsidR="003F04E2"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 w:rsidR="003F04E2">
              <w:rPr>
                <w:rFonts w:ascii="Times New Roman" w:eastAsia="Times New Roman" w:hAnsi="Times New Roman" w:cs="Times New Roman"/>
                <w:lang w:eastAsia="ru-RU"/>
              </w:rPr>
              <w:t xml:space="preserve"> И.И.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Анализ посещаемости и успеваемости обучающихся 9 и 11 классов. Организация работы с родителями (законными представителями)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, получивших неудовлетворительные отметки по итогам III четверти (январь – март) и промежуточной аттестации.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учителя-предметники, 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ГИА в досрочный период (в соответствии с расписанием и в сроки, устанавливаемые Министерством просвещения РФ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 (в случае наличия участников)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Организация индивидуальной работы с обучающимися 9 и 11 классов, имеющими риск быть не допущенными к прохождению ГИА.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усвоения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9 и 11 классов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программы по учебным предметам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учителя-предметники, 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 с родителями (законными представителями) обучающихся 9 и 11 классов, имеющими риск быть 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допущенными к прохождению ГИА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учителя-предметники, 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Мониторинг обучающихся 9 классов о дальнейшем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ыборе образовательного маршрута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учителя-предметники, 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списка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для написания итогового сочинения в 11 классе (дополнительная дата)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B74090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 </w:t>
            </w:r>
          </w:p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учителя-предметники, 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списка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для участия в итоговом собеседовании в 9 классе (дополнительная дата)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74090">
            <w:pPr>
              <w:tabs>
                <w:tab w:val="left" w:pos="2835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УВР</w:t>
            </w:r>
            <w:r w:rsidR="00B740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И.И.,учителя-предметники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списков обучающихся 9 и 11 классов с ограниченными возможностями здоровья – 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частников ОГЭ и ЕГЭ (форма ГВЭ)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базы обществ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енных наблюдателей на ОГЭ и ЕГЭ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РЦОКО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  Анализ посещаемости и успеваемости обучающихся 9 и 11 классов. Информирование родителей (законных представителей) и обучающихся о возможно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недопуска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 прохождению ГИА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Выверка списка обучающихся 9 и 11 классов с ограниченными возможностями здоровья и назначения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экзамены, в т.ч. в формате ГВЭ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 с родителями (законными представителями) обучающихся 9 и 11 классов, имеющими риск быть 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допущенными к прохождению ГИА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Организация участия родителей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интернет-собрании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«ГИА в 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году» (в сроки, установленные МОН РСО-А)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Администрация гимназии</w:t>
            </w:r>
          </w:p>
        </w:tc>
      </w:tr>
      <w:tr w:rsidR="003F04E2" w:rsidRPr="000743BB" w:rsidTr="00C549AE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асписанием ГИА издание приказов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AE" w:rsidRDefault="00C549AE" w:rsidP="00C549AE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C549AE" w:rsidRDefault="00C549AE" w:rsidP="00C549AE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C549AE" w:rsidP="00C549AE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Единый день проведения собрания для обучающихся и их 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родителей (законных представителей) «Обеспечение психологически комфортной ситуации в семье как условия успешного прохождения обучающимися ГИА, организация сопровождения обучающихся в ППЭ, порядок ознакомления с результатами экзаменов, поряд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 работы Конфликтной комиссии»</w:t>
            </w:r>
            <w:proofErr w:type="gramEnd"/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Директор</w:t>
            </w:r>
          </w:p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Заместители директора по УВР </w:t>
            </w:r>
          </w:p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информации о результатах освоения программ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9 и 11 классов (допуск к ГИА). Уведомление родителей (законных представителей) о </w:t>
            </w:r>
            <w:proofErr w:type="spell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недопуске</w:t>
            </w:r>
            <w:proofErr w:type="spell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к прохождению ГИА по 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шению педагогического совета ОУ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Инструктирование обучающихся о правилах участия в ГИА, о работе с бланками ЕГЭ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ОГЭ, правилами их заполнения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учителя-предметники.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Выдача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обучающимся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9, 11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классов уведомлений на экзамены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участия обучающихся 9 и 11 классов в основном периоде ГИА (в соответствии с расписанием и в сроки, устанавливаемые Министерством просвещения РФ)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основного периода государственной итоговой аттестации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9 и 11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классов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Июн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ь-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июль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Основной этап государственной итоговой аттеста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9 и 11 классов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r w:rsidR="00B740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74090"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 w:rsidR="00B74090">
              <w:rPr>
                <w:rFonts w:ascii="Times New Roman" w:eastAsia="Times New Roman" w:hAnsi="Times New Roman" w:cs="Times New Roman"/>
                <w:lang w:eastAsia="ru-RU"/>
              </w:rPr>
              <w:t xml:space="preserve"> Л.М.,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Организация информирования обучающихся о результатах ГИА, ознакомление с протокола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 результатов ГИА по предметам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r w:rsidR="00B740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74090"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 w:rsidR="00B74090">
              <w:rPr>
                <w:rFonts w:ascii="Times New Roman" w:eastAsia="Times New Roman" w:hAnsi="Times New Roman" w:cs="Times New Roman"/>
                <w:lang w:eastAsia="ru-RU"/>
              </w:rPr>
              <w:t xml:space="preserve"> Л.М.,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Прием апелляций о несогласии с выставленными баллами и доставка пакета документов в конфликтную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омиссию (в установленные сроки)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Default="003F04E2" w:rsidP="006251A9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proofErr w:type="spellStart"/>
            <w:r w:rsidR="00B74090"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 w:rsidR="00B74090">
              <w:rPr>
                <w:rFonts w:ascii="Times New Roman" w:eastAsia="Times New Roman" w:hAnsi="Times New Roman" w:cs="Times New Roman"/>
                <w:lang w:eastAsia="ru-RU"/>
              </w:rPr>
              <w:t xml:space="preserve"> Л.М.,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</w:t>
            </w:r>
          </w:p>
          <w:p w:rsidR="003F04E2" w:rsidRPr="000743BB" w:rsidRDefault="003F04E2" w:rsidP="006251A9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документов обучающихся, имеющих право сдавать экзамены в дополнит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ельный период ГИА (сентябрь 2025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года), и предоставление его  муниципальному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оординатору ГИА/ секретарю ГЭК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6251A9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r w:rsidR="00B740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74090"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 w:rsidR="00B74090">
              <w:rPr>
                <w:rFonts w:ascii="Times New Roman" w:eastAsia="Times New Roman" w:hAnsi="Times New Roman" w:cs="Times New Roman"/>
                <w:lang w:eastAsia="ru-RU"/>
              </w:rPr>
              <w:t xml:space="preserve"> Л.М.,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</w:t>
            </w:r>
          </w:p>
        </w:tc>
      </w:tr>
      <w:tr w:rsidR="003F04E2" w:rsidRPr="000743BB" w:rsidTr="00C549AE">
        <w:trPr>
          <w:trHeight w:val="638"/>
        </w:trPr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Проведение статистического анализа и подготовка аналитических материалов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итогам ГИА-9 и ГИА-11 в 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6251A9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r w:rsidR="00C549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549AE"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 w:rsidR="00C549AE">
              <w:rPr>
                <w:rFonts w:ascii="Times New Roman" w:eastAsia="Times New Roman" w:hAnsi="Times New Roman" w:cs="Times New Roman"/>
                <w:lang w:eastAsia="ru-RU"/>
              </w:rPr>
              <w:t xml:space="preserve"> Л.М., </w:t>
            </w:r>
            <w:proofErr w:type="spellStart"/>
            <w:r w:rsidR="00C549AE"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 w:rsidR="00C549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549AE">
              <w:rPr>
                <w:rFonts w:ascii="Times New Roman" w:eastAsia="Times New Roman" w:hAnsi="Times New Roman" w:cs="Times New Roman"/>
                <w:lang w:eastAsia="ru-RU"/>
              </w:rPr>
              <w:t>И.И.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  <w:proofErr w:type="spellEnd"/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Педагогический совет «Анализ результатов ЕГ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Э, ОГЭ 2025-2026 учебного года»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6251A9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Казаченко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Л.Э.,Загашвили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Подготовка и утверждение циклограммы организационной подготовки общеобразовательного учреждения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 ГИА на 2026/2027 учебный год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AE" w:rsidRDefault="00C549AE" w:rsidP="006251A9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C549AE" w:rsidRDefault="00C549AE" w:rsidP="006251A9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C549AE" w:rsidP="006251A9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</w:tbl>
    <w:p w:rsidR="00370693" w:rsidRPr="00872C71" w:rsidRDefault="00370693" w:rsidP="00B859D0">
      <w:pPr>
        <w:rPr>
          <w:rFonts w:ascii="Times New Roman" w:hAnsi="Times New Roman" w:cs="Times New Roman"/>
          <w:sz w:val="24"/>
          <w:szCs w:val="24"/>
        </w:rPr>
      </w:pPr>
    </w:p>
    <w:sectPr w:rsidR="00370693" w:rsidRPr="00872C71" w:rsidSect="003F04E2">
      <w:pgSz w:w="11906" w:h="16838"/>
      <w:pgMar w:top="1134" w:right="155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C26" w:rsidRDefault="00117C26" w:rsidP="003B6330">
      <w:pPr>
        <w:spacing w:after="0" w:line="240" w:lineRule="auto"/>
      </w:pPr>
      <w:r>
        <w:separator/>
      </w:r>
    </w:p>
  </w:endnote>
  <w:endnote w:type="continuationSeparator" w:id="0">
    <w:p w:rsidR="00117C26" w:rsidRDefault="00117C26" w:rsidP="003B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C26" w:rsidRDefault="00117C26" w:rsidP="003B6330">
      <w:pPr>
        <w:spacing w:after="0" w:line="240" w:lineRule="auto"/>
      </w:pPr>
      <w:r>
        <w:separator/>
      </w:r>
    </w:p>
  </w:footnote>
  <w:footnote w:type="continuationSeparator" w:id="0">
    <w:p w:rsidR="00117C26" w:rsidRDefault="00117C26" w:rsidP="003B6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34C"/>
    <w:rsid w:val="00015AF9"/>
    <w:rsid w:val="0005175F"/>
    <w:rsid w:val="0007208F"/>
    <w:rsid w:val="000743BB"/>
    <w:rsid w:val="000D177A"/>
    <w:rsid w:val="000E013B"/>
    <w:rsid w:val="000E64C5"/>
    <w:rsid w:val="000F75A1"/>
    <w:rsid w:val="00111588"/>
    <w:rsid w:val="00117C26"/>
    <w:rsid w:val="00130E7E"/>
    <w:rsid w:val="00143F1D"/>
    <w:rsid w:val="0014520F"/>
    <w:rsid w:val="00166ED8"/>
    <w:rsid w:val="001675B4"/>
    <w:rsid w:val="001C7D31"/>
    <w:rsid w:val="0021057B"/>
    <w:rsid w:val="00226F0C"/>
    <w:rsid w:val="00244E33"/>
    <w:rsid w:val="002511EF"/>
    <w:rsid w:val="00282A08"/>
    <w:rsid w:val="0029159F"/>
    <w:rsid w:val="002F7B35"/>
    <w:rsid w:val="00315595"/>
    <w:rsid w:val="00330D81"/>
    <w:rsid w:val="00363A56"/>
    <w:rsid w:val="00370693"/>
    <w:rsid w:val="003A3AB7"/>
    <w:rsid w:val="003B6330"/>
    <w:rsid w:val="003F04E2"/>
    <w:rsid w:val="00423233"/>
    <w:rsid w:val="0042745E"/>
    <w:rsid w:val="00435D08"/>
    <w:rsid w:val="00443A25"/>
    <w:rsid w:val="004500E0"/>
    <w:rsid w:val="00464316"/>
    <w:rsid w:val="0048634C"/>
    <w:rsid w:val="004A15DA"/>
    <w:rsid w:val="004E629D"/>
    <w:rsid w:val="00523618"/>
    <w:rsid w:val="0054366D"/>
    <w:rsid w:val="00587F92"/>
    <w:rsid w:val="005A1211"/>
    <w:rsid w:val="005D02EC"/>
    <w:rsid w:val="005D3301"/>
    <w:rsid w:val="00614B59"/>
    <w:rsid w:val="00616F68"/>
    <w:rsid w:val="006251A9"/>
    <w:rsid w:val="00661B96"/>
    <w:rsid w:val="006B596A"/>
    <w:rsid w:val="006E454F"/>
    <w:rsid w:val="006F1986"/>
    <w:rsid w:val="00707B48"/>
    <w:rsid w:val="0079599D"/>
    <w:rsid w:val="007B668B"/>
    <w:rsid w:val="00862C6C"/>
    <w:rsid w:val="00865D99"/>
    <w:rsid w:val="008670C1"/>
    <w:rsid w:val="00872C71"/>
    <w:rsid w:val="008806EF"/>
    <w:rsid w:val="00885287"/>
    <w:rsid w:val="008B65B7"/>
    <w:rsid w:val="008E5F1A"/>
    <w:rsid w:val="00917E17"/>
    <w:rsid w:val="00940898"/>
    <w:rsid w:val="00946F1D"/>
    <w:rsid w:val="0095110E"/>
    <w:rsid w:val="009568D0"/>
    <w:rsid w:val="0096528D"/>
    <w:rsid w:val="00983C60"/>
    <w:rsid w:val="009875D9"/>
    <w:rsid w:val="009B126E"/>
    <w:rsid w:val="00A02EC1"/>
    <w:rsid w:val="00A155A5"/>
    <w:rsid w:val="00A37100"/>
    <w:rsid w:val="00A47E82"/>
    <w:rsid w:val="00A72A3E"/>
    <w:rsid w:val="00AC1D3A"/>
    <w:rsid w:val="00AC2137"/>
    <w:rsid w:val="00AE11E0"/>
    <w:rsid w:val="00AE2EBB"/>
    <w:rsid w:val="00B131E7"/>
    <w:rsid w:val="00B56E07"/>
    <w:rsid w:val="00B63DAA"/>
    <w:rsid w:val="00B74090"/>
    <w:rsid w:val="00B859D0"/>
    <w:rsid w:val="00B8783E"/>
    <w:rsid w:val="00B9314E"/>
    <w:rsid w:val="00BA436C"/>
    <w:rsid w:val="00BD27EB"/>
    <w:rsid w:val="00BE199D"/>
    <w:rsid w:val="00BE512A"/>
    <w:rsid w:val="00BE75E2"/>
    <w:rsid w:val="00BF00A6"/>
    <w:rsid w:val="00C06BD1"/>
    <w:rsid w:val="00C549AE"/>
    <w:rsid w:val="00C552C4"/>
    <w:rsid w:val="00C67545"/>
    <w:rsid w:val="00C74D4C"/>
    <w:rsid w:val="00CF7B5F"/>
    <w:rsid w:val="00D01AA8"/>
    <w:rsid w:val="00D15E4B"/>
    <w:rsid w:val="00D343AB"/>
    <w:rsid w:val="00D5344B"/>
    <w:rsid w:val="00D56092"/>
    <w:rsid w:val="00D707B0"/>
    <w:rsid w:val="00D75239"/>
    <w:rsid w:val="00D82503"/>
    <w:rsid w:val="00DA6ABE"/>
    <w:rsid w:val="00DB1FA0"/>
    <w:rsid w:val="00DB2FCE"/>
    <w:rsid w:val="00E2323E"/>
    <w:rsid w:val="00E43357"/>
    <w:rsid w:val="00E47FB8"/>
    <w:rsid w:val="00EA4C31"/>
    <w:rsid w:val="00EA630F"/>
    <w:rsid w:val="00EF298A"/>
    <w:rsid w:val="00F0241F"/>
    <w:rsid w:val="00F05481"/>
    <w:rsid w:val="00F4044A"/>
    <w:rsid w:val="00F42C47"/>
    <w:rsid w:val="00F452D7"/>
    <w:rsid w:val="00F71EB4"/>
    <w:rsid w:val="00F75BAB"/>
    <w:rsid w:val="00FA17ED"/>
    <w:rsid w:val="00FA3077"/>
    <w:rsid w:val="00FE1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330"/>
  </w:style>
  <w:style w:type="paragraph" w:styleId="a5">
    <w:name w:val="footer"/>
    <w:basedOn w:val="a"/>
    <w:link w:val="a6"/>
    <w:uiPriority w:val="99"/>
    <w:unhideWhenUsed/>
    <w:rsid w:val="003B6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330"/>
  </w:style>
  <w:style w:type="paragraph" w:styleId="a7">
    <w:name w:val="Balloon Text"/>
    <w:basedOn w:val="a"/>
    <w:link w:val="a8"/>
    <w:uiPriority w:val="99"/>
    <w:semiHidden/>
    <w:unhideWhenUsed/>
    <w:rsid w:val="00D1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5E4B"/>
    <w:rPr>
      <w:rFonts w:ascii="Segoe UI" w:hAnsi="Segoe UI" w:cs="Segoe UI"/>
      <w:sz w:val="18"/>
      <w:szCs w:val="18"/>
    </w:rPr>
  </w:style>
  <w:style w:type="paragraph" w:customStyle="1" w:styleId="5">
    <w:name w:val="Стиль5"/>
    <w:basedOn w:val="a"/>
    <w:link w:val="50"/>
    <w:qFormat/>
    <w:rsid w:val="00443A25"/>
    <w:pPr>
      <w:spacing w:after="120" w:line="276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0">
    <w:name w:val="Стиль5 Знак"/>
    <w:basedOn w:val="a0"/>
    <w:link w:val="5"/>
    <w:rsid w:val="00443A2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ipkro.ru/nauchno-metodicheskaya-deyatelnost/soprovozhdenie-i-podderzhka-kachestva-obrazova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99834-3FE7-4154-9984-BC95F0F8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ЛМ</dc:creator>
  <cp:lastModifiedBy>ЛМ</cp:lastModifiedBy>
  <cp:revision>5</cp:revision>
  <cp:lastPrinted>2025-11-22T12:53:00Z</cp:lastPrinted>
  <dcterms:created xsi:type="dcterms:W3CDTF">2025-10-20T07:29:00Z</dcterms:created>
  <dcterms:modified xsi:type="dcterms:W3CDTF">2025-11-22T12:55:00Z</dcterms:modified>
</cp:coreProperties>
</file>