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63C2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1"/>
        <w:jc w:val="center"/>
        <w:rPr>
          <w:noProof w:val="1"/>
        </w:rPr>
      </w:pPr>
      <w:r>
        <w:rPr>
          <w:noProof w:val="1"/>
        </w:rPr>
        <w:t xml:space="preserve">   </w:t>
      </w:r>
    </w:p>
    <w:p/>
    <w:p/>
    <w:p/>
    <w:p/>
    <w:p/>
    <w:p/>
    <w:p/>
    <w:p>
      <w:pPr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>Отчет деятельности</w:t>
      </w:r>
    </w:p>
    <w:p>
      <w:pPr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>МБОУ гимназии № 45</w:t>
      </w:r>
    </w:p>
    <w:p>
      <w:pPr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>г. Владикавказа</w:t>
      </w:r>
    </w:p>
    <w:p>
      <w:pPr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>за 2021-2022 учебный год</w:t>
      </w:r>
    </w:p>
    <w:tbl>
      <w:tblPr>
        <w:tblW w:w="0" w:type="auto"/>
        <w:jc w:val="right"/>
        <w:tblLook w:val="01E0"/>
      </w:tblPr>
      <w:tblGrid/>
      <w:tr>
        <w:trPr>
          <w:jc w:val="right"/>
        </w:trPr>
        <w:tc>
          <w:tcPr>
            <w:tcW w:w="6463" w:type="dxa"/>
          </w:tcPr>
          <w:p>
            <w:pPr>
              <w:widowControl w:val="0"/>
              <w:rPr>
                <w:rFonts w:ascii="Times New Roman" w:hAnsi="Times New Roman"/>
                <w:color w:val="4F81BD"/>
                <w:sz w:val="32"/>
              </w:rPr>
            </w:pPr>
          </w:p>
          <w:p>
            <w:pPr>
              <w:widowControl w:val="0"/>
              <w:rPr>
                <w:rFonts w:ascii="Times New Roman" w:hAnsi="Times New Roman"/>
                <w:color w:val="4F81BD"/>
                <w:sz w:val="32"/>
              </w:rPr>
            </w:pPr>
          </w:p>
          <w:p>
            <w:pPr>
              <w:widowControl w:val="0"/>
              <w:rPr>
                <w:rFonts w:ascii="Times New Roman" w:hAnsi="Times New Roman"/>
                <w:color w:val="4F81BD"/>
                <w:sz w:val="32"/>
              </w:rPr>
            </w:pPr>
          </w:p>
        </w:tc>
      </w:tr>
    </w:tbl>
    <w:p>
      <w:pPr>
        <w:pStyle w:val="P14"/>
        <w:ind w:left="0"/>
        <w:rPr>
          <w:rFonts w:ascii="Times New Roman" w:hAnsi="Times New Roman"/>
          <w:sz w:val="24"/>
        </w:rPr>
      </w:pPr>
    </w:p>
    <w:p>
      <w:pPr>
        <w:pStyle w:val="P14"/>
        <w:spacing w:lineRule="auto" w:line="240" w:beforeAutospacing="0" w:afterAutospacing="0"/>
        <w:ind w:left="0"/>
        <w:rPr>
          <w:rFonts w:ascii="Times New Roman" w:hAnsi="Times New Roman"/>
          <w:sz w:val="24"/>
          <w:u w:val="single"/>
        </w:rPr>
      </w:pPr>
    </w:p>
    <w:p>
      <w:pPr>
        <w:pStyle w:val="P14"/>
        <w:spacing w:lineRule="auto" w:line="240" w:beforeAutospacing="0" w:afterAutospacing="0"/>
        <w:ind w:left="0"/>
        <w:rPr>
          <w:rFonts w:ascii="Times New Roman" w:hAnsi="Times New Roman"/>
          <w:sz w:val="24"/>
          <w:u w:val="single"/>
        </w:rPr>
      </w:pPr>
    </w:p>
    <w:p>
      <w:pPr>
        <w:pStyle w:val="P14"/>
        <w:spacing w:lineRule="auto" w:line="240" w:beforeAutospacing="0" w:afterAutospacing="0"/>
        <w:ind w:left="0"/>
        <w:rPr>
          <w:rFonts w:ascii="Times New Roman" w:hAnsi="Times New Roman"/>
          <w:sz w:val="24"/>
          <w:u w:val="single"/>
        </w:rPr>
      </w:pPr>
    </w:p>
    <w:p>
      <w:pPr>
        <w:pStyle w:val="P14"/>
        <w:spacing w:lineRule="auto" w:line="240" w:beforeAutospacing="0" w:afterAutospacing="0"/>
        <w:ind w:left="0"/>
        <w:rPr>
          <w:rFonts w:ascii="Times New Roman" w:hAnsi="Times New Roman"/>
          <w:sz w:val="24"/>
          <w:u w:val="single"/>
        </w:rPr>
      </w:pPr>
    </w:p>
    <w:p>
      <w:pPr>
        <w:pStyle w:val="P14"/>
        <w:spacing w:lineRule="auto" w:line="240" w:beforeAutospacing="0" w:afterAutospacing="0"/>
        <w:ind w:left="0"/>
        <w:rPr>
          <w:rFonts w:ascii="Times New Roman" w:hAnsi="Times New Roman"/>
          <w:sz w:val="24"/>
          <w:u w:val="single"/>
        </w:rPr>
      </w:pPr>
    </w:p>
    <w:p>
      <w:pPr>
        <w:pStyle w:val="P14"/>
        <w:spacing w:lineRule="auto" w:line="240" w:beforeAutospacing="0" w:afterAutospacing="0"/>
        <w:ind w:left="0"/>
        <w:rPr>
          <w:rFonts w:ascii="Times New Roman" w:hAnsi="Times New Roman"/>
          <w:sz w:val="24"/>
          <w:u w:val="single"/>
        </w:rPr>
      </w:pPr>
    </w:p>
    <w:p>
      <w:pPr>
        <w:pStyle w:val="P14"/>
        <w:spacing w:lineRule="auto" w:line="240" w:beforeAutospacing="0" w:afterAutospacing="0"/>
        <w:ind w:left="0"/>
        <w:rPr>
          <w:rFonts w:ascii="Times New Roman" w:hAnsi="Times New Roman"/>
          <w:sz w:val="24"/>
          <w:u w:val="single"/>
        </w:rPr>
      </w:pPr>
    </w:p>
    <w:p>
      <w:pPr>
        <w:pStyle w:val="P14"/>
        <w:spacing w:lineRule="auto" w:line="240" w:beforeAutospacing="0" w:afterAutospacing="0"/>
        <w:ind w:left="0"/>
        <w:rPr>
          <w:rFonts w:ascii="Times New Roman" w:hAnsi="Times New Roman"/>
          <w:sz w:val="24"/>
          <w:u w:val="single"/>
        </w:rPr>
      </w:pPr>
    </w:p>
    <w:p>
      <w:pPr>
        <w:pStyle w:val="P14"/>
        <w:numPr>
          <w:ilvl w:val="0"/>
          <w:numId w:val="21"/>
        </w:numPr>
        <w:spacing w:lineRule="auto" w:line="240" w:beforeAutospacing="0" w:afterAutospacing="0"/>
        <w:jc w:val="center"/>
        <w:rPr>
          <w:rFonts w:ascii="Times New Roman" w:hAnsi="Times New Roman"/>
          <w:b w:val="1"/>
          <w:color w:val="0070C0"/>
          <w:sz w:val="32"/>
          <w:u w:val="single"/>
        </w:rPr>
      </w:pPr>
      <w:r>
        <w:rPr>
          <w:rFonts w:ascii="Times New Roman" w:hAnsi="Times New Roman"/>
          <w:b w:val="1"/>
          <w:color w:val="0070C0"/>
          <w:sz w:val="32"/>
          <w:u w:val="single"/>
        </w:rPr>
        <w:t xml:space="preserve">Общая характеристика и условия функционирования   МБОУ  гимназии № 45</w:t>
      </w:r>
    </w:p>
    <w:p>
      <w:pPr>
        <w:pStyle w:val="P14"/>
        <w:spacing w:lineRule="auto" w:line="240" w:beforeAutospacing="0" w:afterAutospacing="0"/>
        <w:rPr>
          <w:rFonts w:ascii="Times New Roman" w:hAnsi="Times New Roman"/>
          <w:b w:val="1"/>
          <w:color w:val="0070C0"/>
          <w:sz w:val="32"/>
          <w:u w:val="single"/>
        </w:rPr>
      </w:pPr>
    </w:p>
    <w:tbl>
      <w:tblPr>
        <w:tblW w:w="9923" w:type="dxa"/>
        <w:tblInd w:w="-34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</w:tblPr>
      <w:tblGrid/>
      <w:tr>
        <w:trPr>
          <w:trHeight w:hRule="atLeast" w:val="168"/>
        </w:trPr>
        <w:tc>
          <w:tcPr>
            <w:tcW w:w="5529" w:type="dxa"/>
            <w:shd w:val="clear" w:color="auto" w:fill="EAF1DD"/>
          </w:tcPr>
          <w:p>
            <w:pPr>
              <w:pStyle w:val="P49"/>
              <w:ind w:left="372"/>
              <w:rPr>
                <w:b w:val="1"/>
              </w:rPr>
            </w:pPr>
            <w:r>
              <w:rPr>
                <w:b w:val="1"/>
              </w:rPr>
              <w:t xml:space="preserve">    Полное наименование образовательного     </w:t>
            </w:r>
          </w:p>
          <w:p>
            <w:pPr>
              <w:pStyle w:val="P49"/>
              <w:ind w:left="372"/>
              <w:rPr>
                <w:b w:val="1"/>
              </w:rPr>
            </w:pPr>
            <w:r>
              <w:rPr>
                <w:b w:val="1"/>
              </w:rPr>
              <w:t xml:space="preserve">    учреждения в соответствии с Уставом</w:t>
            </w:r>
            <w:r>
              <w:t xml:space="preserve"> </w:t>
            </w:r>
          </w:p>
        </w:tc>
        <w:tc>
          <w:tcPr>
            <w:tcW w:w="4394" w:type="dxa"/>
            <w:shd w:val="clear" w:color="auto" w:fill="EAF1DD"/>
          </w:tcPr>
          <w:p>
            <w:pPr>
              <w:pStyle w:val="P49"/>
            </w:pPr>
            <w:r>
              <w:t xml:space="preserve">Муниципальное бюджетное общеобразовательное учреждение  гимназия №45  имени Жоржа Дюмезиля.</w:t>
            </w:r>
          </w:p>
        </w:tc>
      </w:tr>
      <w:tr>
        <w:trPr>
          <w:trHeight w:hRule="atLeast" w:val="1349"/>
        </w:trPr>
        <w:tc>
          <w:tcPr>
            <w:tcW w:w="5529" w:type="dxa"/>
            <w:shd w:val="clear" w:color="auto" w:fill="F2DBDB"/>
          </w:tcPr>
          <w:p>
            <w:pPr>
              <w:pStyle w:val="P49"/>
              <w:ind w:left="372"/>
            </w:pPr>
            <w:r>
              <w:t xml:space="preserve">     </w:t>
            </w:r>
            <w:r>
              <w:rPr>
                <w:b w:val="1"/>
              </w:rPr>
              <w:t>Юридический адрес:</w:t>
            </w:r>
          </w:p>
          <w:p>
            <w:pPr>
              <w:pStyle w:val="P49"/>
              <w:ind w:left="372"/>
            </w:pPr>
          </w:p>
          <w:p>
            <w:pPr>
              <w:pStyle w:val="P49"/>
              <w:ind w:left="372"/>
            </w:pPr>
          </w:p>
          <w:p>
            <w:pPr>
              <w:pStyle w:val="P49"/>
              <w:rPr>
                <w:b w:val="1"/>
              </w:rPr>
            </w:pPr>
          </w:p>
        </w:tc>
        <w:tc>
          <w:tcPr>
            <w:tcW w:w="4394" w:type="dxa"/>
            <w:shd w:val="clear" w:color="auto" w:fill="F2DBDB"/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Россия, РСО-Алания, г. Владикавказ, ул. Кутузова 69 «а», </w:t>
            </w:r>
          </w:p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тел. </w:t>
            </w:r>
            <w:r>
              <w:rPr>
                <w:rFonts w:ascii="Times New Roman" w:hAnsi="Times New Roman"/>
                <w:b w:val="1"/>
                <w:color w:val="0070C0"/>
                <w:sz w:val="24"/>
              </w:rPr>
              <w:t>30-30-45, 30-30-43,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E-mail: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"mailto:vladikavkaz45@list.ru"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C2"/>
                <w:sz w:val="24"/>
              </w:rPr>
              <w:t>vladikavkaz45@list.ru</w:t>
            </w:r>
            <w:r>
              <w:rPr>
                <w:rStyle w:val="C2"/>
                <w:sz w:val="24"/>
              </w:rPr>
              <w:fldChar w:fldCharType="end"/>
            </w:r>
          </w:p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Сайт ОУ </w:t>
            </w:r>
            <w:r>
              <w:rPr>
                <w:rFonts w:ascii="Times New Roman" w:hAnsi="Times New Roman"/>
                <w:b w:val="1"/>
                <w:color w:val="00B050"/>
                <w:sz w:val="24"/>
              </w:rPr>
              <w:t>s45.amsvlad.ru</w:t>
            </w:r>
          </w:p>
        </w:tc>
      </w:tr>
      <w:tr>
        <w:trPr>
          <w:trHeight w:hRule="atLeast" w:val="1086"/>
        </w:trPr>
        <w:tc>
          <w:tcPr>
            <w:tcW w:w="5529" w:type="dxa"/>
            <w:shd w:val="clear" w:color="auto" w:fill="DDD9C3"/>
          </w:tcPr>
          <w:p>
            <w:pPr>
              <w:pStyle w:val="P49"/>
              <w:ind w:left="372"/>
            </w:pPr>
            <w:r>
              <w:rPr>
                <w:b w:val="1"/>
              </w:rPr>
              <w:t xml:space="preserve">      Учредитель</w:t>
            </w:r>
          </w:p>
        </w:tc>
        <w:tc>
          <w:tcPr>
            <w:tcW w:w="4394" w:type="dxa"/>
            <w:shd w:val="clear" w:color="auto" w:fill="DDD9C3"/>
          </w:tcPr>
          <w:p>
            <w:pPr>
              <w:pStyle w:val="P49"/>
            </w:pPr>
            <w:r>
              <w:t>Администрация местного самоуправления г. Владикавказа в лице Комитета по управлению имущества г. Владикавказа.</w:t>
            </w:r>
          </w:p>
        </w:tc>
      </w:tr>
      <w:tr>
        <w:trPr>
          <w:trHeight w:hRule="atLeast" w:val="1306"/>
        </w:trPr>
        <w:tc>
          <w:tcPr>
            <w:tcW w:w="5529" w:type="dxa"/>
            <w:shd w:val="clear" w:color="auto" w:fill="FDE9D9"/>
          </w:tcPr>
          <w:p>
            <w:pPr>
              <w:pStyle w:val="P49"/>
              <w:ind w:left="372"/>
              <w:rPr>
                <w:b w:val="1"/>
              </w:rPr>
            </w:pPr>
            <w:r>
              <w:rPr>
                <w:b w:val="1"/>
              </w:rPr>
              <w:t xml:space="preserve">       Руководитель образовательного</w:t>
            </w:r>
          </w:p>
          <w:p>
            <w:pPr>
              <w:pStyle w:val="P49"/>
              <w:ind w:left="372"/>
              <w:rPr>
                <w:b w:val="1"/>
              </w:rPr>
            </w:pPr>
            <w:r>
              <w:rPr>
                <w:b w:val="1"/>
              </w:rPr>
              <w:t xml:space="preserve">       учреждения</w:t>
            </w:r>
          </w:p>
          <w:p>
            <w:pPr>
              <w:pStyle w:val="P49"/>
              <w:ind w:left="372"/>
            </w:pPr>
          </w:p>
          <w:p>
            <w:pPr>
              <w:pStyle w:val="P49"/>
              <w:ind w:left="372"/>
              <w:rPr>
                <w:b w:val="1"/>
              </w:rPr>
            </w:pPr>
          </w:p>
        </w:tc>
        <w:tc>
          <w:tcPr>
            <w:tcW w:w="4394" w:type="dxa"/>
            <w:shd w:val="clear" w:color="auto" w:fill="FDE9D9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Мзокова Алла Хасановна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Отличник Просвещения РФ, Заслуженный учитель РСО-Алания</w:t>
            </w:r>
          </w:p>
          <w:p>
            <w:pPr>
              <w:pStyle w:val="P49"/>
            </w:pPr>
            <w:r>
              <w:t>Лауреат премии имени Аксо Колиева</w:t>
            </w:r>
          </w:p>
        </w:tc>
      </w:tr>
      <w:tr>
        <w:trPr>
          <w:trHeight w:hRule="atLeast" w:val="1206"/>
        </w:trPr>
        <w:tc>
          <w:tcPr>
            <w:tcW w:w="5529" w:type="dxa"/>
            <w:shd w:val="clear" w:color="auto" w:fill="DAEEF3"/>
          </w:tcPr>
          <w:p>
            <w:pPr>
              <w:pStyle w:val="P49"/>
              <w:rPr>
                <w:b w:val="1"/>
              </w:rPr>
            </w:pPr>
            <w:r>
              <w:t xml:space="preserve">          </w:t>
            </w:r>
            <w:r>
              <w:rPr>
                <w:b w:val="1"/>
              </w:rPr>
              <w:t xml:space="preserve"> Лицензия.</w:t>
            </w:r>
          </w:p>
          <w:p>
            <w:pPr>
              <w:pStyle w:val="P49"/>
              <w:rPr>
                <w:b w:val="1"/>
              </w:rPr>
            </w:pPr>
          </w:p>
          <w:p>
            <w:pPr>
              <w:pStyle w:val="P49"/>
              <w:ind w:left="372"/>
              <w:rPr>
                <w:b w:val="1"/>
              </w:rPr>
            </w:pPr>
            <w:r>
              <w:rPr>
                <w:b w:val="1"/>
              </w:rPr>
              <w:t xml:space="preserve">     Аккредитация</w:t>
            </w:r>
          </w:p>
        </w:tc>
        <w:tc>
          <w:tcPr>
            <w:tcW w:w="4394" w:type="dxa"/>
            <w:shd w:val="clear" w:color="auto" w:fill="DAEEF3"/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2353 от 5.05.2016 г.</w:t>
            </w:r>
          </w:p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Регистрационный № 961  </w:t>
            </w:r>
          </w:p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4.04.2014г.</w:t>
            </w:r>
          </w:p>
          <w:p>
            <w:pPr>
              <w:pStyle w:val="P49"/>
              <w:rPr>
                <w:b w:val="1"/>
              </w:rPr>
            </w:pPr>
          </w:p>
        </w:tc>
      </w:tr>
    </w:tbl>
    <w:p>
      <w:pPr>
        <w:spacing w:lineRule="auto" w:line="240" w:beforeAutospacing="0" w:afterAutospacing="0"/>
        <w:ind w:firstLine="708"/>
        <w:contextualSpacing w:val="1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Директор образовательного учреждения</w:t>
      </w:r>
    </w:p>
    <w:p>
      <w:pPr>
        <w:spacing w:lineRule="auto" w:line="240" w:after="0" w:beforeAutospacing="0" w:afterAutospacing="0"/>
        <w:ind w:left="72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Мзокова Алла Хасановна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Отличник Просвещения РФ, Заслуженный учитель РСО-Алания</w:t>
      </w:r>
    </w:p>
    <w:p>
      <w:pPr>
        <w:spacing w:lineRule="auto" w:line="240" w:after="0" w:beforeAutospacing="0" w:afterAutospacing="0"/>
        <w:rPr>
          <w:b w:val="1"/>
          <w:sz w:val="28"/>
        </w:rPr>
      </w:pPr>
      <w:r>
        <w:rPr>
          <w:rFonts w:ascii="Times New Roman" w:hAnsi="Times New Roman"/>
          <w:sz w:val="28"/>
        </w:rPr>
        <w:t>Лауреат премии имени Аксо Колиева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Заместители директора по учебно-воспитательной работе:</w:t>
      </w: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Казаченко Людмила Эдуардовна- Почетный работник общего образования.</w:t>
      </w: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Шотаева Жанна Константиновна</w:t>
      </w:r>
    </w:p>
    <w:p>
      <w:pPr>
        <w:numPr>
          <w:ilvl w:val="0"/>
          <w:numId w:val="4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Милюхина Валентина Григорьевна- Почетный работник общего образования.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  Гуева Лариса Ибрагимовна -Почетный работник общего образования.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Заместитель директора по воспитательной работе:</w:t>
      </w:r>
    </w:p>
    <w:p>
      <w:pPr>
        <w:spacing w:lineRule="auto" w:line="240" w:after="0" w:beforeAutospacing="0" w:afterAutospacing="0"/>
        <w:rPr>
          <w:b w:val="1"/>
          <w:sz w:val="28"/>
        </w:rPr>
      </w:pPr>
      <w:r>
        <w:rPr>
          <w:rFonts w:ascii="Times New Roman" w:hAnsi="Times New Roman"/>
          <w:sz w:val="28"/>
        </w:rPr>
        <w:t>Каирова Марина Руслановна.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Заместитель директора по административно-хозяйственной  работе: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Габалов Виктор Харитонович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FF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FF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FF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FF0000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FF0000"/>
          <w:sz w:val="28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color w:val="4F81BD"/>
          <w:sz w:val="28"/>
          <w:u w:val="single"/>
        </w:rPr>
      </w:pPr>
      <w:r>
        <w:rPr>
          <w:rFonts w:ascii="Times New Roman" w:hAnsi="Times New Roman"/>
          <w:b w:val="1"/>
          <w:color w:val="4F81BD"/>
          <w:sz w:val="28"/>
          <w:u w:val="single"/>
        </w:rPr>
        <w:t>Численный состав работников МБОУ гимназии № 45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color w:val="4F81BD"/>
          <w:sz w:val="28"/>
          <w:u w:val="single"/>
        </w:rPr>
      </w:pPr>
    </w:p>
    <w:tbl>
      <w:tblPr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1E0"/>
      </w:tblPr>
      <w:tblGrid/>
      <w:tr>
        <w:trPr>
          <w:trHeight w:hRule="atLeast" w:val="533"/>
        </w:trPr>
        <w:tc>
          <w:tcPr>
            <w:tcW w:w="2313" w:type="dxa"/>
            <w:shd w:val="clear" w:color="auto" w:fill="DBE5F1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МОП</w:t>
            </w:r>
          </w:p>
        </w:tc>
        <w:tc>
          <w:tcPr>
            <w:tcW w:w="2313" w:type="dxa"/>
            <w:shd w:val="clear" w:color="auto" w:fill="F2DBDB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АУП</w:t>
            </w:r>
          </w:p>
        </w:tc>
        <w:tc>
          <w:tcPr>
            <w:tcW w:w="2313" w:type="dxa"/>
            <w:shd w:val="clear" w:color="auto" w:fill="FFFF99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УВП</w:t>
            </w:r>
          </w:p>
        </w:tc>
        <w:tc>
          <w:tcPr>
            <w:tcW w:w="2313" w:type="dxa"/>
            <w:shd w:val="clear" w:color="auto" w:fill="DDD9C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ПП</w:t>
            </w:r>
          </w:p>
        </w:tc>
      </w:tr>
      <w:tr>
        <w:trPr>
          <w:trHeight w:hRule="atLeast" w:val="562"/>
        </w:trPr>
        <w:tc>
          <w:tcPr>
            <w:tcW w:w="2313" w:type="dxa"/>
            <w:shd w:val="clear" w:color="auto" w:fill="DBE5F1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313" w:type="dxa"/>
            <w:shd w:val="clear" w:color="auto" w:fill="F2DBDB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313" w:type="dxa"/>
            <w:shd w:val="clear" w:color="auto" w:fill="FFFF99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13" w:type="dxa"/>
            <w:shd w:val="clear" w:color="auto" w:fill="DDD9C3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1педагог-психолог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педагога допобразования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2-совместители</w:t>
            </w:r>
          </w:p>
        </w:tc>
      </w:tr>
    </w:tbl>
    <w:p>
      <w:pPr>
        <w:ind w:firstLine="708"/>
        <w:contextualSpacing w:val="1"/>
        <w:jc w:val="both"/>
        <w:rPr>
          <w:rStyle w:val="C26"/>
          <w:color w:val="0070C0"/>
          <w:sz w:val="28"/>
        </w:rPr>
      </w:pPr>
      <w:r>
        <w:rPr>
          <w:rStyle w:val="C26"/>
          <w:color w:val="0070C0"/>
          <w:sz w:val="28"/>
        </w:rPr>
        <w:t xml:space="preserve"> </w:t>
      </w:r>
    </w:p>
    <w:p>
      <w:pPr>
        <w:ind w:firstLine="708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C26"/>
          <w:sz w:val="28"/>
        </w:rPr>
        <w:t>Муниципальная гимназия № 45 была открыта под эгидой ЮНЕСКО в 1990 г. как средняя образовательная школа, с этого же года школа получила статус гимназии, и ей в 1991 году было присвоено имя исследователя осетинского эпоса и мифологии, известного французского ученого Жоржа Дюмезиля (Приказ № 129 от 15.11.1991 г. Мин. нар. обр. Северной Осетии.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P14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микрорайоне гимназии</w:t>
      </w:r>
      <w:r>
        <w:rPr>
          <w:rFonts w:ascii="Times New Roman" w:hAnsi="Times New Roman"/>
          <w:sz w:val="28"/>
        </w:rPr>
        <w:t xml:space="preserve"> функционируют: педагогический и медицинский колледжи,  детские сады № 34, 92 и 65, которые являются основными источниками комплектования первых классов. Гимназия и дошкольные учреждения работают в тесном контакте. Разработан  план работы по преемственности, организованы  взаимопосещения, ведется работа с родителями,  волонтерство.</w:t>
      </w:r>
    </w:p>
    <w:p>
      <w:pPr>
        <w:pStyle w:val="P14"/>
        <w:spacing w:after="0" w:beforeAutospacing="0" w:afterAutospacing="0"/>
        <w:jc w:val="center"/>
        <w:rPr>
          <w:rFonts w:ascii="Times New Roman" w:hAnsi="Times New Roman"/>
          <w:b w:val="1"/>
          <w:color w:val="7030A0"/>
          <w:sz w:val="28"/>
          <w:u w:val="single"/>
        </w:rPr>
      </w:pPr>
      <w:r>
        <w:rPr>
          <w:rFonts w:ascii="Times New Roman" w:hAnsi="Times New Roman"/>
          <w:b w:val="1"/>
          <w:color w:val="0070C0"/>
          <w:sz w:val="28"/>
          <w:u w:val="single"/>
        </w:rPr>
        <w:t xml:space="preserve">Данные о контингенте обучающихся  2020-2021 учебного года</w:t>
      </w:r>
      <w:r>
        <w:rPr>
          <w:rFonts w:ascii="Times New Roman" w:hAnsi="Times New Roman"/>
          <w:b w:val="1"/>
          <w:color w:val="7030A0"/>
          <w:sz w:val="28"/>
          <w:u w:val="single"/>
        </w:rPr>
        <w:t>.</w:t>
      </w:r>
    </w:p>
    <w:p>
      <w:pPr>
        <w:pStyle w:val="P14"/>
        <w:spacing w:after="0" w:beforeAutospacing="0" w:afterAutospacing="0"/>
        <w:jc w:val="center"/>
        <w:rPr>
          <w:rFonts w:ascii="Times New Roman" w:hAnsi="Times New Roman"/>
          <w:color w:val="7030A0"/>
          <w:sz w:val="28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7030A0"/>
          <w:sz w:val="28"/>
        </w:rPr>
      </w:pPr>
      <w:r>
        <w:rPr>
          <w:rFonts w:ascii="Times New Roman" w:hAnsi="Times New Roman"/>
          <w:b w:val="1"/>
          <w:color w:val="7030A0"/>
          <w:sz w:val="28"/>
        </w:rPr>
        <w:t>Структура классов в соответствии с основными направленностями изучаемых образовательных программ.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B0F0"/>
          <w:sz w:val="28"/>
          <w:u w:val="single"/>
        </w:rPr>
      </w:pPr>
    </w:p>
    <w:tbl>
      <w:tblPr>
        <w:tblW w:w="9889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V w:val="single" w:sz="6" w:space="0" w:shadow="0" w:frame="0" w:color="000000"/>
        </w:tblBorders>
        <w:tblLayout w:type="fixed"/>
        <w:tblLook w:val="01E0"/>
      </w:tblPr>
      <w:tblGrid/>
      <w:tr>
        <w:tc>
          <w:tcPr>
            <w:tcW w:w="370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CCC0D9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i w:val="1"/>
                <w:color w:val="C00000"/>
                <w:sz w:val="24"/>
              </w:rPr>
            </w:pPr>
          </w:p>
        </w:tc>
        <w:tc>
          <w:tcPr>
            <w:tcW w:w="179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CCC0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Начальное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общее образование</w:t>
            </w:r>
          </w:p>
        </w:tc>
        <w:tc>
          <w:tcPr>
            <w:tcW w:w="179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CCC0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Основное общее образование</w:t>
            </w:r>
          </w:p>
        </w:tc>
        <w:tc>
          <w:tcPr>
            <w:tcW w:w="162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CCC0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Среднее (полное)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общее об-разование</w:t>
            </w:r>
          </w:p>
        </w:tc>
        <w:tc>
          <w:tcPr>
            <w:tcW w:w="96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CCC0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всего</w:t>
            </w:r>
          </w:p>
        </w:tc>
      </w:tr>
      <w:tr>
        <w:tc>
          <w:tcPr>
            <w:tcW w:w="3707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ABF8F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>Общее количество классов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ABF8F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14</w:t>
            </w:r>
          </w:p>
        </w:tc>
        <w:tc>
          <w:tcPr>
            <w:tcW w:w="1799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ABF8F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18</w:t>
            </w:r>
          </w:p>
        </w:tc>
        <w:tc>
          <w:tcPr>
            <w:tcW w:w="1620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ABF8F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ABF8F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>36</w:t>
            </w:r>
          </w:p>
        </w:tc>
      </w:tr>
      <w:tr>
        <w:tc>
          <w:tcPr>
            <w:tcW w:w="3707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>Общее количество обучающихся (чел)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443</w:t>
            </w:r>
          </w:p>
        </w:tc>
        <w:tc>
          <w:tcPr>
            <w:tcW w:w="1799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496</w:t>
            </w:r>
          </w:p>
        </w:tc>
        <w:tc>
          <w:tcPr>
            <w:tcW w:w="1620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88</w:t>
            </w:r>
          </w:p>
        </w:tc>
        <w:tc>
          <w:tcPr>
            <w:tcW w:w="964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1027</w:t>
            </w:r>
          </w:p>
        </w:tc>
      </w:tr>
      <w:tr>
        <w:tc>
          <w:tcPr>
            <w:tcW w:w="3707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>В том числе:</w:t>
            </w:r>
          </w:p>
        </w:tc>
        <w:tc>
          <w:tcPr>
            <w:tcW w:w="1799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FF0000"/>
                <w:sz w:val="24"/>
              </w:rPr>
            </w:pPr>
          </w:p>
        </w:tc>
      </w:tr>
      <w:tr>
        <w:tc>
          <w:tcPr>
            <w:tcW w:w="3707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>Занимающихся по базовым общеобразовательным программам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C00000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443</w:t>
            </w:r>
          </w:p>
        </w:tc>
        <w:tc>
          <w:tcPr>
            <w:tcW w:w="1799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496</w:t>
            </w:r>
          </w:p>
        </w:tc>
        <w:tc>
          <w:tcPr>
            <w:tcW w:w="1620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88</w:t>
            </w:r>
          </w:p>
        </w:tc>
        <w:tc>
          <w:tcPr>
            <w:tcW w:w="964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1027</w:t>
            </w:r>
          </w:p>
        </w:tc>
      </w:tr>
      <w:tr>
        <w:tc>
          <w:tcPr>
            <w:tcW w:w="3707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 xml:space="preserve">Занимающихся по программам углубленного изучения отдельных предметов  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 xml:space="preserve">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>Профильное обучение и универсальное обучение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 xml:space="preserve">   </w:t>
            </w:r>
          </w:p>
        </w:tc>
        <w:tc>
          <w:tcPr>
            <w:tcW w:w="1799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45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45 </w:t>
            </w:r>
          </w:p>
        </w:tc>
        <w:tc>
          <w:tcPr>
            <w:tcW w:w="964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DE9D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45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45</w:t>
            </w:r>
          </w:p>
        </w:tc>
      </w:tr>
      <w:tr>
        <w:tc>
          <w:tcPr>
            <w:tcW w:w="3707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799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shadow="0" w:frame="0" w:color="000000"/>
              <w:bottom w:val="nil"/>
              <w:right w:val="single" w:sz="6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</w:p>
        </w:tc>
      </w:tr>
      <w:tr>
        <w:tc>
          <w:tcPr>
            <w:tcW w:w="370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>Занимающихся по программам дополнительного образования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>(в школе и вне школы)</w:t>
            </w:r>
          </w:p>
        </w:tc>
        <w:tc>
          <w:tcPr>
            <w:tcW w:w="179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>423</w:t>
            </w:r>
          </w:p>
        </w:tc>
        <w:tc>
          <w:tcPr>
            <w:tcW w:w="179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>445</w:t>
            </w:r>
          </w:p>
        </w:tc>
        <w:tc>
          <w:tcPr>
            <w:tcW w:w="162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>35</w:t>
            </w:r>
          </w:p>
        </w:tc>
        <w:tc>
          <w:tcPr>
            <w:tcW w:w="96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>913</w:t>
            </w: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0070C0"/>
          <w:sz w:val="28"/>
          <w:u w:val="single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70C0"/>
          <w:sz w:val="28"/>
          <w:u w:val="single"/>
        </w:rPr>
      </w:pPr>
      <w:r>
        <w:rPr>
          <w:rFonts w:ascii="Times New Roman" w:hAnsi="Times New Roman"/>
          <w:b w:val="1"/>
          <w:color w:val="0070C0"/>
          <w:sz w:val="28"/>
          <w:u w:val="single"/>
        </w:rPr>
        <w:t>Обеспеченность учебниками ( в % от необходимости):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Учебники предоставляет бесплатно Министерство образования и науки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РСО-Алания</w:t>
      </w:r>
    </w:p>
    <w:tbl>
      <w:tblPr>
        <w:tblW w:w="0" w:type="auto"/>
        <w:jc w:val="center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rPr>
          <w:trHeight w:hRule="atLeast" w:val="365"/>
          <w:jc w:val="center"/>
        </w:trPr>
        <w:tc>
          <w:tcPr>
            <w:tcW w:w="3904" w:type="dxa"/>
            <w:shd w:val="clear" w:color="auto" w:fill="FFFF6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548DD4"/>
                <w:sz w:val="24"/>
              </w:rPr>
            </w:pPr>
            <w:r>
              <w:rPr>
                <w:rFonts w:ascii="Times New Roman" w:hAnsi="Times New Roman"/>
                <w:b w:val="1"/>
                <w:color w:val="548DD4"/>
                <w:sz w:val="24"/>
              </w:rPr>
              <w:t>1 – 100%</w:t>
            </w:r>
          </w:p>
        </w:tc>
        <w:tc>
          <w:tcPr>
            <w:tcW w:w="4125" w:type="dxa"/>
            <w:shd w:val="clear" w:color="auto" w:fill="FFFF6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548DD4"/>
                <w:sz w:val="24"/>
              </w:rPr>
            </w:pPr>
            <w:r>
              <w:rPr>
                <w:rFonts w:ascii="Times New Roman" w:hAnsi="Times New Roman"/>
                <w:b w:val="1"/>
                <w:color w:val="548DD4"/>
                <w:sz w:val="24"/>
              </w:rPr>
              <w:t>2 – 100 %</w:t>
            </w:r>
          </w:p>
        </w:tc>
      </w:tr>
      <w:tr>
        <w:trPr>
          <w:trHeight w:hRule="atLeast" w:val="365"/>
          <w:jc w:val="center"/>
        </w:trPr>
        <w:tc>
          <w:tcPr>
            <w:tcW w:w="3904" w:type="dxa"/>
            <w:shd w:val="clear" w:color="auto" w:fill="FFFF6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548DD4"/>
                <w:sz w:val="24"/>
              </w:rPr>
            </w:pPr>
            <w:r>
              <w:rPr>
                <w:rFonts w:ascii="Times New Roman" w:hAnsi="Times New Roman"/>
                <w:b w:val="1"/>
                <w:color w:val="548DD4"/>
                <w:sz w:val="24"/>
              </w:rPr>
              <w:t>3 – 100%</w:t>
            </w:r>
          </w:p>
        </w:tc>
        <w:tc>
          <w:tcPr>
            <w:tcW w:w="4125" w:type="dxa"/>
            <w:shd w:val="clear" w:color="auto" w:fill="FFFF6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548DD4"/>
                <w:sz w:val="24"/>
              </w:rPr>
            </w:pPr>
            <w:r>
              <w:rPr>
                <w:rFonts w:ascii="Times New Roman" w:hAnsi="Times New Roman"/>
                <w:b w:val="1"/>
                <w:color w:val="548DD4"/>
                <w:sz w:val="24"/>
              </w:rPr>
              <w:t>4 – 100 %</w:t>
            </w:r>
          </w:p>
        </w:tc>
      </w:tr>
      <w:tr>
        <w:trPr>
          <w:trHeight w:hRule="atLeast" w:val="365"/>
          <w:jc w:val="center"/>
        </w:trPr>
        <w:tc>
          <w:tcPr>
            <w:tcW w:w="3904" w:type="dxa"/>
            <w:shd w:val="clear" w:color="auto" w:fill="FFFF6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548DD4"/>
                <w:sz w:val="24"/>
              </w:rPr>
            </w:pPr>
            <w:r>
              <w:rPr>
                <w:rFonts w:ascii="Times New Roman" w:hAnsi="Times New Roman"/>
                <w:b w:val="1"/>
                <w:color w:val="548DD4"/>
                <w:sz w:val="24"/>
              </w:rPr>
              <w:t>5 – 100%</w:t>
            </w:r>
          </w:p>
        </w:tc>
        <w:tc>
          <w:tcPr>
            <w:tcW w:w="4125" w:type="dxa"/>
            <w:shd w:val="clear" w:color="auto" w:fill="FFFF6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548DD4"/>
                <w:sz w:val="24"/>
              </w:rPr>
            </w:pPr>
            <w:r>
              <w:rPr>
                <w:rFonts w:ascii="Times New Roman" w:hAnsi="Times New Roman"/>
                <w:b w:val="1"/>
                <w:color w:val="548DD4"/>
                <w:sz w:val="24"/>
              </w:rPr>
              <w:t>6 – 100%</w:t>
            </w:r>
          </w:p>
        </w:tc>
      </w:tr>
      <w:tr>
        <w:trPr>
          <w:trHeight w:hRule="atLeast" w:val="365"/>
          <w:jc w:val="center"/>
        </w:trPr>
        <w:tc>
          <w:tcPr>
            <w:tcW w:w="3904" w:type="dxa"/>
            <w:shd w:val="clear" w:color="auto" w:fill="FFFF6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548DD4"/>
                <w:sz w:val="24"/>
              </w:rPr>
            </w:pPr>
            <w:r>
              <w:rPr>
                <w:rFonts w:ascii="Times New Roman" w:hAnsi="Times New Roman"/>
                <w:b w:val="1"/>
                <w:color w:val="548DD4"/>
                <w:sz w:val="24"/>
              </w:rPr>
              <w:t>7 –100 %</w:t>
            </w:r>
          </w:p>
        </w:tc>
        <w:tc>
          <w:tcPr>
            <w:tcW w:w="4125" w:type="dxa"/>
            <w:shd w:val="clear" w:color="auto" w:fill="FFFF6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548DD4"/>
                <w:sz w:val="24"/>
              </w:rPr>
            </w:pPr>
            <w:r>
              <w:rPr>
                <w:rFonts w:ascii="Times New Roman" w:hAnsi="Times New Roman"/>
                <w:b w:val="1"/>
                <w:color w:val="548DD4"/>
                <w:sz w:val="24"/>
              </w:rPr>
              <w:t>8 – 100%</w:t>
            </w:r>
          </w:p>
        </w:tc>
      </w:tr>
      <w:tr>
        <w:trPr>
          <w:trHeight w:hRule="atLeast" w:val="365"/>
          <w:jc w:val="center"/>
        </w:trPr>
        <w:tc>
          <w:tcPr>
            <w:tcW w:w="3904" w:type="dxa"/>
            <w:shd w:val="clear" w:color="auto" w:fill="FFFF6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i w:val="1"/>
                <w:color w:val="548DD4"/>
                <w:sz w:val="24"/>
              </w:rPr>
            </w:pPr>
            <w:r>
              <w:rPr>
                <w:rFonts w:ascii="Times New Roman" w:hAnsi="Times New Roman"/>
                <w:b w:val="1"/>
                <w:color w:val="548DD4"/>
                <w:sz w:val="24"/>
              </w:rPr>
              <w:t>9 – 100 %</w:t>
            </w:r>
          </w:p>
        </w:tc>
        <w:tc>
          <w:tcPr>
            <w:tcW w:w="4125" w:type="dxa"/>
            <w:shd w:val="clear" w:color="auto" w:fill="FFFF66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548DD4"/>
                <w:sz w:val="24"/>
              </w:rPr>
            </w:pPr>
            <w:r>
              <w:rPr>
                <w:rFonts w:ascii="Times New Roman" w:hAnsi="Times New Roman"/>
                <w:b w:val="1"/>
                <w:color w:val="548DD4"/>
                <w:sz w:val="24"/>
              </w:rPr>
              <w:t>10-11 – 100 %</w:t>
            </w:r>
          </w:p>
        </w:tc>
      </w:tr>
    </w:tbl>
    <w:p>
      <w:pPr>
        <w:pStyle w:val="P14"/>
        <w:ind w:left="0"/>
        <w:jc w:val="center"/>
        <w:rPr>
          <w:rFonts w:ascii="Times New Roman" w:hAnsi="Times New Roman"/>
          <w:b w:val="1"/>
          <w:color w:val="0070C0"/>
          <w:sz w:val="28"/>
          <w:u w:val="single"/>
        </w:rPr>
      </w:pPr>
      <w:r>
        <w:rPr>
          <w:rFonts w:ascii="Times New Roman" w:hAnsi="Times New Roman"/>
          <w:b w:val="1"/>
          <w:color w:val="0070C0"/>
          <w:sz w:val="28"/>
          <w:u w:val="single"/>
        </w:rPr>
        <w:t>Социальная структура обучающихся.</w:t>
      </w:r>
    </w:p>
    <w:p>
      <w:pPr>
        <w:pStyle w:val="P14"/>
        <w:ind w:left="360"/>
        <w:rPr>
          <w:rFonts w:ascii="Times New Roman" w:hAnsi="Times New Roman"/>
          <w:b w:val="1"/>
          <w:color w:val="0070C0"/>
          <w:sz w:val="28"/>
          <w:u w:val="single"/>
        </w:rPr>
      </w:pPr>
      <w:r>
        <w:rPr>
          <w:rFonts w:ascii="Times New Roman" w:hAnsi="Times New Roman"/>
          <w:sz w:val="28"/>
        </w:rPr>
        <w:t>Социальная структура семей обучающихся весьма разнообразная: воспитатели детских садов, преподаватели, рабочие, служащие и т.д.</w:t>
      </w:r>
    </w:p>
    <w:tbl>
      <w:tblPr>
        <w:tblW w:w="0" w:type="auto"/>
        <w:tblInd w:w="675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rPr>
          <w:trHeight w:hRule="atLeast" w:val="381"/>
        </w:trPr>
        <w:tc>
          <w:tcPr>
            <w:tcW w:w="382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Неполные семьи</w:t>
            </w:r>
          </w:p>
        </w:tc>
        <w:tc>
          <w:tcPr>
            <w:tcW w:w="1948" w:type="dxa"/>
            <w:shd w:val="clear" w:color="auto" w:fill="D3DFEE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101</w:t>
            </w:r>
          </w:p>
        </w:tc>
        <w:tc>
          <w:tcPr>
            <w:tcW w:w="2883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9 %</w:t>
            </w:r>
          </w:p>
        </w:tc>
      </w:tr>
      <w:tr>
        <w:trPr>
          <w:trHeight w:hRule="atLeast" w:val="381"/>
        </w:trPr>
        <w:tc>
          <w:tcPr>
            <w:tcW w:w="3824" w:type="dxa"/>
            <w:shd w:val="clear" w:color="auto" w:fill="D3DFEE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Многодетные семьи</w:t>
            </w:r>
          </w:p>
        </w:tc>
        <w:tc>
          <w:tcPr>
            <w:tcW w:w="1948" w:type="dxa"/>
            <w:shd w:val="clear" w:color="auto" w:fill="D3DFEE"/>
          </w:tcPr>
          <w:p>
            <w:pPr>
              <w:spacing w:after="0"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308</w:t>
            </w:r>
          </w:p>
        </w:tc>
        <w:tc>
          <w:tcPr>
            <w:tcW w:w="2883" w:type="dxa"/>
            <w:shd w:val="clear" w:color="auto" w:fill="D3DFEE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30%</w:t>
            </w:r>
          </w:p>
        </w:tc>
      </w:tr>
      <w:tr>
        <w:trPr>
          <w:trHeight w:hRule="atLeast" w:val="381"/>
        </w:trPr>
        <w:tc>
          <w:tcPr>
            <w:tcW w:w="382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Малообеспеченные семьи</w:t>
            </w:r>
          </w:p>
        </w:tc>
        <w:tc>
          <w:tcPr>
            <w:tcW w:w="1948" w:type="dxa"/>
            <w:shd w:val="clear" w:color="auto" w:fill="D3DFEE"/>
          </w:tcPr>
          <w:p>
            <w:pPr>
              <w:spacing w:after="0"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111</w:t>
            </w:r>
          </w:p>
        </w:tc>
        <w:tc>
          <w:tcPr>
            <w:tcW w:w="2883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9%</w:t>
            </w:r>
          </w:p>
        </w:tc>
      </w:tr>
      <w:tr>
        <w:trPr>
          <w:trHeight w:hRule="atLeast" w:val="671"/>
        </w:trPr>
        <w:tc>
          <w:tcPr>
            <w:tcW w:w="3824" w:type="dxa"/>
            <w:shd w:val="clear" w:color="auto" w:fill="D3DFEE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 xml:space="preserve">Инвалиды 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ОВЗ</w:t>
            </w:r>
          </w:p>
        </w:tc>
        <w:tc>
          <w:tcPr>
            <w:tcW w:w="1948" w:type="dxa"/>
            <w:shd w:val="clear" w:color="auto" w:fill="D3DFEE"/>
          </w:tcPr>
          <w:p>
            <w:pPr>
              <w:spacing w:after="0"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10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2883" w:type="dxa"/>
            <w:shd w:val="clear" w:color="auto" w:fill="D3DFEE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1%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</w:p>
        </w:tc>
      </w:tr>
      <w:tr>
        <w:trPr>
          <w:trHeight w:hRule="atLeast" w:val="381"/>
        </w:trPr>
        <w:tc>
          <w:tcPr>
            <w:tcW w:w="382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Дети, находящиеся под опекой</w:t>
            </w:r>
          </w:p>
        </w:tc>
        <w:tc>
          <w:tcPr>
            <w:tcW w:w="1948" w:type="dxa"/>
            <w:shd w:val="clear" w:color="auto" w:fill="D3DFEE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4</w:t>
            </w:r>
          </w:p>
        </w:tc>
        <w:tc>
          <w:tcPr>
            <w:tcW w:w="2883" w:type="dxa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</w:rPr>
              <w:t>0,32</w:t>
            </w:r>
          </w:p>
        </w:tc>
      </w:tr>
    </w:tbl>
    <w:p>
      <w:pPr>
        <w:pStyle w:val="P14"/>
        <w:spacing w:after="0" w:beforeAutospacing="0" w:afterAutospacing="0"/>
        <w:ind w:left="360"/>
        <w:rPr>
          <w:rFonts w:ascii="Times New Roman" w:hAnsi="Times New Roman"/>
          <w:b w:val="1"/>
          <w:color w:val="0070C0"/>
          <w:sz w:val="28"/>
        </w:rPr>
      </w:pPr>
    </w:p>
    <w:p>
      <w:pPr>
        <w:pStyle w:val="P34"/>
        <w:numPr>
          <w:ilvl w:val="0"/>
          <w:numId w:val="21"/>
        </w:numPr>
        <w:spacing w:lineRule="auto" w:line="360" w:beforeAutospacing="0" w:afterAutospacing="0"/>
        <w:jc w:val="center"/>
        <w:rPr>
          <w:rFonts w:ascii="Times New Roman" w:hAnsi="Times New Roman"/>
          <w:b w:val="1"/>
          <w:color w:val="0070C0"/>
          <w:sz w:val="32"/>
          <w:u w:val="single"/>
        </w:rPr>
      </w:pPr>
      <w:r>
        <w:rPr>
          <w:rFonts w:ascii="Times New Roman" w:hAnsi="Times New Roman"/>
          <w:b w:val="1"/>
          <w:color w:val="0070C0"/>
          <w:sz w:val="32"/>
          <w:u w:val="single"/>
        </w:rPr>
        <w:t>Условия осуществления общеобразовательного процесса.</w:t>
      </w:r>
    </w:p>
    <w:p>
      <w:pPr>
        <w:spacing w:lineRule="auto" w:line="240" w:before="100" w:after="100" w:beforeAutospacing="1" w:afterAutospacing="1"/>
        <w:ind w:left="360"/>
        <w:outlineLvl w:val="2"/>
        <w:rPr>
          <w:rFonts w:ascii="Times New Roman" w:hAnsi="Times New Roman"/>
          <w:b w:val="1"/>
          <w:color w:val="7030A0"/>
          <w:sz w:val="28"/>
          <w:u w:val="single"/>
        </w:rPr>
      </w:pPr>
      <w:r>
        <w:rPr>
          <w:rFonts w:ascii="Times New Roman" w:hAnsi="Times New Roman"/>
          <w:b w:val="1"/>
          <w:color w:val="7030A0"/>
          <w:sz w:val="28"/>
          <w:u w:val="single"/>
        </w:rPr>
        <w:t>Организация образовательного процесса в гимназии</w:t>
      </w:r>
    </w:p>
    <w:p>
      <w:pPr>
        <w:pStyle w:val="P2"/>
        <w:tabs>
          <w:tab w:val="left" w:pos="0" w:leader="none"/>
        </w:tabs>
        <w:spacing w:before="0" w:beforeAutospacing="0" w:afterAutospacing="0"/>
        <w:jc w:val="both"/>
        <w:rPr>
          <w:color w:val="auto"/>
          <w:sz w:val="28"/>
        </w:rPr>
      </w:pPr>
      <w:r>
        <w:rPr>
          <w:rStyle w:val="C26"/>
          <w:b w:val="0"/>
          <w:color w:val="auto"/>
          <w:sz w:val="28"/>
        </w:rPr>
        <w:t>Гимназия осуществляет образовательный процесс в соответствии с уровнями общеобразовательных программ трех ступеней общего образования.</w:t>
      </w:r>
      <w:r>
        <w:rPr>
          <w:color w:val="auto"/>
          <w:sz w:val="28"/>
        </w:rPr>
        <w:t xml:space="preserve"> </w:t>
      </w:r>
    </w:p>
    <w:p>
      <w:pPr>
        <w:pStyle w:val="P2"/>
        <w:tabs>
          <w:tab w:val="left" w:pos="0" w:leader="none"/>
        </w:tabs>
        <w:spacing w:before="0" w:beforeAutospacing="0" w:afterAutospacing="0"/>
        <w:jc w:val="both"/>
        <w:rPr>
          <w:color w:val="auto"/>
          <w:sz w:val="28"/>
        </w:rPr>
      </w:pPr>
      <w:r>
        <w:rPr>
          <w:color w:val="auto"/>
          <w:sz w:val="28"/>
        </w:rPr>
        <w:t>Обучение ведется по следующим образовательным программам:</w:t>
      </w:r>
    </w:p>
    <w:tbl>
      <w:tblPr>
        <w:tblW w:w="4783" w:type="pct"/>
        <w:jc w:val="center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</w:tblPr>
      <w:tblGrid/>
      <w:tr>
        <w:trPr>
          <w:cantSplit/>
          <w:jc w:val="center"/>
        </w:trPr>
        <w:tc>
          <w:tcPr>
            <w:tcW w:w="29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2DBDB"/>
            <w:vAlign w:val="center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401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6E3BC"/>
            <w:vAlign w:val="center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</w:t>
            </w:r>
          </w:p>
        </w:tc>
        <w:tc>
          <w:tcPr>
            <w:tcW w:w="1462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BE5F1"/>
            <w:vAlign w:val="center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Уровень,</w:t>
            </w:r>
          </w:p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направленность</w:t>
            </w:r>
          </w:p>
        </w:tc>
        <w:tc>
          <w:tcPr>
            <w:tcW w:w="1842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E5FFD7"/>
            <w:vAlign w:val="center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/ классы</w:t>
            </w:r>
          </w:p>
        </w:tc>
      </w:tr>
      <w:tr>
        <w:trPr>
          <w:cantSplit/>
          <w:jc w:val="center"/>
        </w:trPr>
        <w:tc>
          <w:tcPr>
            <w:tcW w:w="29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2DBDB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01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6E3BC"/>
          </w:tcPr>
          <w:p>
            <w:pPr>
              <w:suppressAutoHyphens w:val="1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Начальное общее образование</w:t>
            </w:r>
          </w:p>
        </w:tc>
        <w:tc>
          <w:tcPr>
            <w:tcW w:w="1462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BE5F1"/>
          </w:tcPr>
          <w:p>
            <w:pPr>
              <w:pStyle w:val="P51"/>
              <w:suppressAutoHyphens w:val="1"/>
              <w:jc w:val="center"/>
              <w:rPr>
                <w:sz w:val="24"/>
              </w:rPr>
            </w:pPr>
            <w:r>
              <w:rPr>
                <w:sz w:val="24"/>
              </w:rPr>
              <w:t>ООП НОО</w:t>
            </w:r>
          </w:p>
          <w:p>
            <w:pPr>
              <w:pStyle w:val="P51"/>
              <w:suppressAutoHyphens w:val="1"/>
              <w:jc w:val="center"/>
              <w:rPr>
                <w:sz w:val="24"/>
              </w:rPr>
            </w:pPr>
          </w:p>
          <w:p>
            <w:pPr>
              <w:pStyle w:val="P51"/>
              <w:suppressAutoHyphens w:val="1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842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E5FFD7"/>
            <w:vAlign w:val="center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года</w:t>
            </w:r>
          </w:p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1-4 классы </w:t>
            </w:r>
          </w:p>
        </w:tc>
      </w:tr>
      <w:tr>
        <w:trPr>
          <w:cantSplit/>
          <w:jc w:val="center"/>
        </w:trPr>
        <w:tc>
          <w:tcPr>
            <w:tcW w:w="29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2DBDB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01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6E3BC"/>
          </w:tcPr>
          <w:p>
            <w:pPr>
              <w:suppressAutoHyphens w:val="1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</w:t>
            </w:r>
          </w:p>
        </w:tc>
        <w:tc>
          <w:tcPr>
            <w:tcW w:w="1462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BE5F1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ООПООО</w:t>
            </w:r>
          </w:p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1842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E5FFD7"/>
            <w:vAlign w:val="center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 классы</w:t>
            </w:r>
          </w:p>
        </w:tc>
      </w:tr>
      <w:tr>
        <w:trPr>
          <w:cantSplit/>
          <w:jc w:val="center"/>
        </w:trPr>
        <w:tc>
          <w:tcPr>
            <w:tcW w:w="29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2DBDB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1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6E3BC"/>
          </w:tcPr>
          <w:p>
            <w:pPr>
              <w:suppressAutoHyphens w:val="1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общее образование</w:t>
            </w:r>
          </w:p>
        </w:tc>
        <w:tc>
          <w:tcPr>
            <w:tcW w:w="1462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BE5F1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ООПСОО</w:t>
            </w:r>
          </w:p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ФГОС</w:t>
            </w:r>
          </w:p>
        </w:tc>
        <w:tc>
          <w:tcPr>
            <w:tcW w:w="1842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E5FFD7"/>
            <w:vAlign w:val="center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года</w:t>
            </w:r>
          </w:p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 классы</w:t>
            </w:r>
          </w:p>
        </w:tc>
      </w:tr>
      <w:tr>
        <w:trPr>
          <w:cantSplit/>
          <w:jc w:val="center"/>
        </w:trPr>
        <w:tc>
          <w:tcPr>
            <w:tcW w:w="29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2DBDB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1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6E3BC"/>
          </w:tcPr>
          <w:p>
            <w:pPr>
              <w:suppressAutoHyphens w:val="1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 образование детей</w:t>
            </w:r>
          </w:p>
        </w:tc>
        <w:tc>
          <w:tcPr>
            <w:tcW w:w="1462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DBE5F1"/>
          </w:tcPr>
          <w:p>
            <w:pPr>
              <w:pStyle w:val="P51"/>
              <w:suppressAutoHyphens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Программы внеурочной деятельности и допобразования. </w:t>
            </w:r>
          </w:p>
          <w:p>
            <w:pPr>
              <w:pStyle w:val="P51"/>
              <w:suppressAutoHyphens w:val="1"/>
              <w:jc w:val="center"/>
              <w:rPr>
                <w:sz w:val="24"/>
              </w:rPr>
            </w:pPr>
          </w:p>
        </w:tc>
        <w:tc>
          <w:tcPr>
            <w:tcW w:w="1842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E5FFD7"/>
            <w:vAlign w:val="center"/>
          </w:tcPr>
          <w:p>
            <w:pPr>
              <w:suppressAutoHyphens w:val="1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1-11 классы. </w:t>
            </w:r>
          </w:p>
        </w:tc>
      </w:tr>
    </w:tbl>
    <w:p>
      <w:pPr>
        <w:pStyle w:val="P2"/>
        <w:spacing w:before="0" w:beforeAutospacing="0" w:afterAutospacing="0"/>
        <w:rPr>
          <w:color w:val="0070C0"/>
        </w:rPr>
      </w:pPr>
    </w:p>
    <w:p>
      <w:pPr>
        <w:pStyle w:val="P2"/>
        <w:spacing w:before="0" w:beforeAutospacing="0" w:afterAutospacing="0"/>
        <w:ind w:left="720"/>
        <w:rPr>
          <w:color w:val="7030A0"/>
          <w:u w:val="single"/>
        </w:rPr>
      </w:pPr>
      <w:r>
        <w:rPr>
          <w:color w:val="7030A0"/>
          <w:u w:val="single"/>
        </w:rPr>
        <w:t>Организационно-педагогическое обеспечение учебного процесса.</w:t>
      </w:r>
    </w:p>
    <w:p>
      <w:pPr>
        <w:tabs>
          <w:tab w:val="left" w:pos="0" w:leader="none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</w:p>
    <w:p>
      <w:pPr>
        <w:tabs>
          <w:tab w:val="left" w:pos="0" w:leader="none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год начинается 4 сентября. Продолжительность учебного года для обучающихся 2-8, 10-х классов– 35 недель, для обучающихся 1 классов – 33 недели ( в феврале дополнительные недельные каникулы), для обучающихся 9,11 классов-34. </w:t>
      </w:r>
    </w:p>
    <w:p>
      <w:pPr>
        <w:tabs>
          <w:tab w:val="left" w:pos="0" w:leader="none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Учебный годовой календарный график работы состоит:</w:t>
      </w:r>
    </w:p>
    <w:p>
      <w:pPr>
        <w:tabs>
          <w:tab w:val="left" w:pos="0" w:leader="none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1-9 классов – из 4-х учебных четвертей;</w:t>
      </w:r>
    </w:p>
    <w:p>
      <w:pPr>
        <w:tabs>
          <w:tab w:val="left" w:pos="0" w:leader="none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10-11 классов – из 2-х полугодий.</w:t>
      </w:r>
    </w:p>
    <w:p>
      <w:pPr>
        <w:tabs>
          <w:tab w:val="left" w:pos="0" w:leader="none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Учебные занятия проводятся в одну смену. Продолжительность урока – 40 минут.</w:t>
      </w:r>
    </w:p>
    <w:p>
      <w:pPr>
        <w:tabs>
          <w:tab w:val="left" w:pos="0" w:leader="none"/>
          <w:tab w:val="left" w:pos="72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Деление класса на группы осуществляется на уроках иностранного языка, технологии, информатики, родного языка (в соответствии с Уставом школы, и пожеланиями родителей).</w:t>
      </w:r>
      <w:r>
        <w:rPr>
          <w:rFonts w:ascii="Times New Roman" w:hAnsi="Times New Roman"/>
          <w:color w:val="000000"/>
          <w:sz w:val="28"/>
        </w:rPr>
        <w:t xml:space="preserve"> Допускается деление класса на группы (юноши и девушки) на уроках физической культуры.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классно-урочной системы обучение ведется по индивидуальным учебным планам на основе медицинских показателей.</w:t>
      </w:r>
    </w:p>
    <w:p>
      <w:pPr>
        <w:spacing w:lineRule="auto" w:line="240" w:after="0" w:beforeAutospacing="0" w:afterAutospacing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осуществлялось на основе общеобразовательных программ, рекомендованных Министерством образования РФ, адаптированных основе учебного плана. Учебный план ориентирован на решение следующих задач: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базового образования;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адаптивной образовательной среды;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здоровьесберегающей культуры учащихся;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познавательных интересов и личностного самоопределения учащихся 1-11 классов.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профильного образования учащихся 10-11 классов.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моделировании учебных планов мы стремились учесть интересы и потребности детей и их родителей.  В связи с этим в школе введен предмет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5 классах «Основы духовно-нравственной культуры народов России», «Финансовая грамотность» (9 классы).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учебные курсы обеспечены УМК. Соблюдается предельно допустимая норма учебной нагрузки, обеспечивается выполнение правил по охране здоровья, безопасности всех участников образовательного процесса.</w:t>
      </w:r>
    </w:p>
    <w:p>
      <w:pPr>
        <w:spacing w:lineRule="auto" w:line="240" w:after="0" w:beforeAutospacing="0" w:afterAutospacing="0"/>
        <w:rPr>
          <w:rFonts w:ascii="Times New Roman,Bold" w:hAnsi="Times New Roman,Bold"/>
          <w:b w:val="1"/>
          <w:sz w:val="24"/>
        </w:rPr>
      </w:pPr>
    </w:p>
    <w:p>
      <w:pPr>
        <w:pStyle w:val="P14"/>
        <w:spacing w:lineRule="auto" w:line="240" w:after="0" w:beforeAutospacing="0" w:afterAutospacing="0"/>
        <w:ind w:left="0"/>
        <w:jc w:val="both"/>
        <w:rPr>
          <w:rFonts w:ascii="Times New Roman" w:hAnsi="Times New Roman"/>
          <w:color w:val="943634"/>
          <w:sz w:val="24"/>
        </w:rPr>
      </w:pPr>
    </w:p>
    <w:p>
      <w:pPr>
        <w:pStyle w:val="P14"/>
        <w:spacing w:lineRule="auto" w:line="240" w:after="0" w:beforeAutospacing="0" w:afterAutospacing="0"/>
        <w:ind w:firstLine="708" w:left="0"/>
        <w:rPr>
          <w:rFonts w:ascii="Times New Roman" w:hAnsi="Times New Roman"/>
          <w:b w:val="1"/>
          <w:color w:val="7030A0"/>
          <w:sz w:val="28"/>
          <w:u w:val="single"/>
        </w:rPr>
      </w:pPr>
      <w:r>
        <w:rPr>
          <w:rFonts w:ascii="Times New Roman" w:hAnsi="Times New Roman"/>
          <w:b w:val="1"/>
          <w:color w:val="7030A0"/>
          <w:sz w:val="28"/>
          <w:u w:val="single"/>
        </w:rPr>
        <w:t xml:space="preserve"> Техническое состояние основного здания.</w:t>
      </w:r>
    </w:p>
    <w:p>
      <w:pPr>
        <w:pStyle w:val="P14"/>
        <w:spacing w:lineRule="auto" w:line="240" w:after="0" w:beforeAutospacing="0" w:afterAutospacing="0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Имеются:</w:t>
      </w:r>
    </w:p>
    <w:p>
      <w:pPr>
        <w:numPr>
          <w:ilvl w:val="1"/>
          <w:numId w:val="1"/>
        </w:numPr>
        <w:tabs>
          <w:tab w:val="decimal" w:pos="284" w:leader="none"/>
        </w:tabs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водоснабжение </w:t>
      </w:r>
    </w:p>
    <w:p>
      <w:pPr>
        <w:numPr>
          <w:ilvl w:val="1"/>
          <w:numId w:val="1"/>
        </w:numPr>
        <w:tabs>
          <w:tab w:val="decimal" w:pos="284" w:leader="none"/>
        </w:tabs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освещение</w:t>
      </w:r>
    </w:p>
    <w:p>
      <w:pPr>
        <w:numPr>
          <w:ilvl w:val="1"/>
          <w:numId w:val="1"/>
        </w:numPr>
        <w:tabs>
          <w:tab w:val="decimal" w:pos="284" w:leader="none"/>
        </w:tabs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канализация</w:t>
      </w:r>
    </w:p>
    <w:p>
      <w:pPr>
        <w:numPr>
          <w:ilvl w:val="1"/>
          <w:numId w:val="1"/>
        </w:numPr>
        <w:tabs>
          <w:tab w:val="decimal" w:pos="284" w:leader="none"/>
        </w:tabs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центральное отопление</w:t>
      </w:r>
    </w:p>
    <w:p>
      <w:pPr>
        <w:numPr>
          <w:ilvl w:val="1"/>
          <w:numId w:val="1"/>
        </w:numPr>
        <w:tabs>
          <w:tab w:val="decimal" w:pos="284" w:leader="none"/>
        </w:tabs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вентиляция</w:t>
      </w:r>
    </w:p>
    <w:p>
      <w:pPr>
        <w:numPr>
          <w:ilvl w:val="1"/>
          <w:numId w:val="1"/>
        </w:numPr>
        <w:tabs>
          <w:tab w:val="decimal" w:pos="284" w:leader="none"/>
        </w:tabs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противопожарная сигнализация</w:t>
      </w:r>
    </w:p>
    <w:p>
      <w:pPr>
        <w:numPr>
          <w:ilvl w:val="1"/>
          <w:numId w:val="1"/>
        </w:numPr>
        <w:tabs>
          <w:tab w:val="decimal" w:pos="284" w:leader="none"/>
        </w:tabs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противопожарное оборудование</w:t>
      </w:r>
    </w:p>
    <w:p>
      <w:pPr>
        <w:numPr>
          <w:ilvl w:val="1"/>
          <w:numId w:val="1"/>
        </w:numPr>
        <w:tabs>
          <w:tab w:val="decimal" w:pos="284" w:leader="none"/>
        </w:tabs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кнопка тревожной сигнализации</w:t>
      </w:r>
    </w:p>
    <w:p>
      <w:pPr>
        <w:numPr>
          <w:ilvl w:val="1"/>
          <w:numId w:val="1"/>
        </w:numPr>
        <w:tabs>
          <w:tab w:val="decimal" w:pos="284" w:leader="none"/>
        </w:tabs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видеонаблюдение здания: 1этаж (фойе),  центральный вход, внутренний двор, подъезд к школе. </w:t>
      </w:r>
    </w:p>
    <w:p>
      <w:pPr>
        <w:numPr>
          <w:ilvl w:val="1"/>
          <w:numId w:val="1"/>
        </w:numPr>
        <w:tabs>
          <w:tab w:val="decimal" w:pos="284" w:leader="none"/>
        </w:tabs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оборудованный пищеблок и столовый зал на 162 посадочных  места</w:t>
      </w:r>
    </w:p>
    <w:p>
      <w:pPr>
        <w:tabs>
          <w:tab w:val="decimal" w:pos="284" w:leader="none"/>
        </w:tabs>
        <w:spacing w:lineRule="auto" w:line="240" w:after="0" w:beforeAutospacing="0" w:afterAutospacing="0"/>
        <w:ind w:left="2666"/>
        <w:rPr>
          <w:rFonts w:ascii="Times New Roman" w:hAnsi="Times New Roman"/>
          <w:sz w:val="28"/>
        </w:rPr>
      </w:pPr>
    </w:p>
    <w:p>
      <w:pPr>
        <w:tabs>
          <w:tab w:val="decimal" w:pos="28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Проектная мощность – 800 человек, фактическое количество учащихся-1027.</w:t>
      </w:r>
    </w:p>
    <w:p>
      <w:pPr>
        <w:tabs>
          <w:tab w:val="decimal" w:pos="28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tabs>
          <w:tab w:val="decimal" w:pos="28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7030A0"/>
          <w:sz w:val="28"/>
          <w:u w:val="single"/>
        </w:rPr>
        <w:t>Количество учебных помещений</w:t>
      </w:r>
      <w:r>
        <w:rPr>
          <w:rFonts w:ascii="Times New Roman" w:hAnsi="Times New Roman"/>
          <w:color w:val="0070C0"/>
          <w:sz w:val="28"/>
        </w:rPr>
        <w:t xml:space="preserve"> -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8"/>
        </w:rPr>
        <w:t>47, в том числе:</w:t>
      </w:r>
    </w:p>
    <w:p>
      <w:pPr>
        <w:pStyle w:val="P14"/>
        <w:numPr>
          <w:ilvl w:val="0"/>
          <w:numId w:val="2"/>
        </w:numPr>
        <w:spacing w:lineRule="auto" w:line="240" w:after="0" w:beforeAutospacing="0" w:afterAutospacing="0"/>
        <w:ind w:firstLine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Спортивные залы – 2</w:t>
      </w:r>
    </w:p>
    <w:p>
      <w:pPr>
        <w:pStyle w:val="P14"/>
        <w:numPr>
          <w:ilvl w:val="0"/>
          <w:numId w:val="2"/>
        </w:numPr>
        <w:spacing w:lineRule="auto" w:line="240" w:after="0" w:beforeAutospacing="0" w:afterAutospacing="0"/>
        <w:ind w:firstLine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Компьютерные классы -2 </w:t>
      </w:r>
    </w:p>
    <w:p>
      <w:pPr>
        <w:pStyle w:val="P14"/>
        <w:numPr>
          <w:ilvl w:val="0"/>
          <w:numId w:val="2"/>
        </w:numPr>
        <w:spacing w:lineRule="auto" w:line="240" w:after="0" w:beforeAutospacing="0" w:afterAutospacing="0"/>
        <w:ind w:firstLine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 начальных классов –14</w:t>
      </w:r>
    </w:p>
    <w:p>
      <w:pPr>
        <w:pStyle w:val="P14"/>
        <w:numPr>
          <w:ilvl w:val="0"/>
          <w:numId w:val="2"/>
        </w:numPr>
        <w:spacing w:lineRule="auto" w:line="240" w:after="0" w:beforeAutospacing="0" w:afterAutospacing="0"/>
        <w:ind w:firstLine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 иностранных языков – 8</w:t>
      </w:r>
    </w:p>
    <w:p>
      <w:pPr>
        <w:pStyle w:val="P14"/>
        <w:numPr>
          <w:ilvl w:val="0"/>
          <w:numId w:val="2"/>
        </w:numPr>
        <w:spacing w:lineRule="auto" w:line="240" w:after="0" w:beforeAutospacing="0" w:afterAutospacing="0"/>
        <w:ind w:firstLine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 химии, физики, биологии, географии  – 4</w:t>
      </w:r>
    </w:p>
    <w:p>
      <w:pPr>
        <w:pStyle w:val="P14"/>
        <w:numPr>
          <w:ilvl w:val="0"/>
          <w:numId w:val="2"/>
        </w:numPr>
        <w:spacing w:lineRule="auto" w:line="240" w:after="0" w:beforeAutospacing="0" w:afterAutospacing="0"/>
        <w:ind w:firstLine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 математики -3</w:t>
      </w:r>
    </w:p>
    <w:p>
      <w:pPr>
        <w:pStyle w:val="P14"/>
        <w:numPr>
          <w:ilvl w:val="0"/>
          <w:numId w:val="2"/>
        </w:numPr>
        <w:spacing w:lineRule="auto" w:line="240" w:after="0" w:beforeAutospacing="0" w:afterAutospacing="0"/>
        <w:ind w:firstLine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 русского языка и литературы – 5</w:t>
      </w:r>
    </w:p>
    <w:p>
      <w:pPr>
        <w:pStyle w:val="P14"/>
        <w:numPr>
          <w:ilvl w:val="0"/>
          <w:numId w:val="2"/>
        </w:numPr>
        <w:spacing w:lineRule="auto" w:line="240" w:after="0" w:beforeAutospacing="0" w:afterAutospacing="0"/>
        <w:ind w:firstLine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 истории, музыки, ОБЖ,МХК,ИЗО -5</w:t>
      </w:r>
    </w:p>
    <w:p>
      <w:pPr>
        <w:pStyle w:val="P14"/>
        <w:numPr>
          <w:ilvl w:val="0"/>
          <w:numId w:val="2"/>
        </w:numPr>
        <w:spacing w:lineRule="auto" w:line="240" w:after="0" w:beforeAutospacing="0" w:afterAutospacing="0"/>
        <w:ind w:firstLine="1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 осетинского языка – 4</w:t>
      </w:r>
    </w:p>
    <w:p>
      <w:pPr>
        <w:spacing w:lineRule="auto" w:line="360" w:beforeAutospacing="0" w:afterAutospacing="0"/>
        <w:rPr>
          <w:rFonts w:ascii="Times New Roman" w:hAnsi="Times New Roman"/>
          <w:b w:val="1"/>
          <w:color w:val="7030A0"/>
          <w:sz w:val="28"/>
          <w:u w:val="single"/>
        </w:rPr>
      </w:pPr>
      <w:r>
        <w:rPr>
          <w:rFonts w:ascii="Times New Roman" w:hAnsi="Times New Roman"/>
          <w:b w:val="1"/>
          <w:color w:val="7030A0"/>
          <w:sz w:val="28"/>
          <w:u w:val="single"/>
        </w:rPr>
        <w:t xml:space="preserve">  Информационно-техническое оснащение</w:t>
      </w:r>
    </w:p>
    <w:tbl>
      <w:tblPr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1E0"/>
      </w:tblPr>
      <w:tblGrid/>
      <w:tr>
        <w:tc>
          <w:tcPr>
            <w:tcW w:w="6548" w:type="dxa"/>
            <w:shd w:val="clear" w:color="auto" w:fill="F2DBDB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  <w:tc>
          <w:tcPr>
            <w:tcW w:w="1636" w:type="dxa"/>
            <w:shd w:val="clear" w:color="auto" w:fill="F2DBDB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Всего</w:t>
            </w:r>
          </w:p>
        </w:tc>
        <w:tc>
          <w:tcPr>
            <w:tcW w:w="1387" w:type="dxa"/>
            <w:shd w:val="clear" w:color="auto" w:fill="F2DBDB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% к обще-му числу</w:t>
            </w:r>
          </w:p>
        </w:tc>
      </w:tr>
      <w:tr>
        <w:tc>
          <w:tcPr>
            <w:tcW w:w="6548" w:type="dxa"/>
            <w:shd w:val="clear" w:color="auto" w:fill="EAF1DD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Обучающиеся, имеющие комплект учебников, согласно федеральным перечням учебников, рекомендованных (допущенных)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общего образования</w:t>
            </w:r>
          </w:p>
        </w:tc>
        <w:tc>
          <w:tcPr>
            <w:tcW w:w="1636" w:type="dxa"/>
            <w:shd w:val="clear" w:color="auto" w:fill="FDE9D9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1027</w:t>
            </w:r>
          </w:p>
        </w:tc>
        <w:tc>
          <w:tcPr>
            <w:tcW w:w="1387" w:type="dxa"/>
            <w:shd w:val="clear" w:color="auto" w:fill="E5DFEC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100</w:t>
            </w:r>
          </w:p>
        </w:tc>
      </w:tr>
      <w:tr>
        <w:tc>
          <w:tcPr>
            <w:tcW w:w="6548" w:type="dxa"/>
            <w:shd w:val="clear" w:color="auto" w:fill="EAF1DD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 xml:space="preserve">Библиотечный фонд: </w:t>
            </w:r>
          </w:p>
          <w:p>
            <w:pPr>
              <w:spacing w:lineRule="auto" w:line="240" w:after="0" w:beforeAutospacing="0" w:afterAutospacing="0"/>
              <w:ind w:firstLine="36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 xml:space="preserve">учебники </w:t>
            </w:r>
          </w:p>
          <w:p>
            <w:pPr>
              <w:spacing w:lineRule="auto" w:line="240" w:after="0" w:beforeAutospacing="0" w:afterAutospacing="0"/>
              <w:ind w:firstLine="36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художественная литература</w:t>
            </w:r>
          </w:p>
        </w:tc>
        <w:tc>
          <w:tcPr>
            <w:tcW w:w="1636" w:type="dxa"/>
            <w:shd w:val="clear" w:color="auto" w:fill="FDE9D9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FF0000"/>
                <w:sz w:val="24"/>
              </w:rPr>
            </w:pPr>
          </w:p>
          <w:p>
            <w:pPr>
              <w:pStyle w:val="P49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19802 (ед.)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350 (ед.)</w:t>
            </w:r>
          </w:p>
        </w:tc>
        <w:tc>
          <w:tcPr>
            <w:tcW w:w="1387" w:type="dxa"/>
            <w:shd w:val="clear" w:color="auto" w:fill="E5DFEC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</w:tr>
      <w:tr>
        <w:tc>
          <w:tcPr>
            <w:tcW w:w="6548" w:type="dxa"/>
            <w:shd w:val="clear" w:color="auto" w:fill="EAF1DD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Обновление фонда учебной литературы школьной библиотеки (за последние три года)</w:t>
            </w:r>
          </w:p>
        </w:tc>
        <w:tc>
          <w:tcPr>
            <w:tcW w:w="1636" w:type="dxa"/>
            <w:shd w:val="clear" w:color="auto" w:fill="FDE9D9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Учебники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Осетинская литература</w:t>
            </w:r>
          </w:p>
        </w:tc>
        <w:tc>
          <w:tcPr>
            <w:tcW w:w="1387" w:type="dxa"/>
            <w:shd w:val="clear" w:color="auto" w:fill="E5DFEC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100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15%</w:t>
            </w:r>
          </w:p>
        </w:tc>
      </w:tr>
      <w:tr>
        <w:trPr>
          <w:trHeight w:hRule="atLeast" w:val="523"/>
        </w:trPr>
        <w:tc>
          <w:tcPr>
            <w:tcW w:w="6548" w:type="dxa"/>
            <w:shd w:val="clear" w:color="auto" w:fill="EAF1DD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Компьютеры , используемые в учебном процессе</w:t>
            </w:r>
          </w:p>
        </w:tc>
        <w:tc>
          <w:tcPr>
            <w:tcW w:w="1636" w:type="dxa"/>
            <w:shd w:val="clear" w:color="auto" w:fill="FDE9D9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113</w:t>
            </w:r>
          </w:p>
        </w:tc>
        <w:tc>
          <w:tcPr>
            <w:tcW w:w="1387" w:type="dxa"/>
            <w:shd w:val="clear" w:color="auto" w:fill="E5DFEC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82%</w:t>
            </w:r>
          </w:p>
        </w:tc>
      </w:tr>
      <w:tr>
        <w:trPr>
          <w:trHeight w:hRule="atLeast" w:val="1001"/>
        </w:trPr>
        <w:tc>
          <w:tcPr>
            <w:tcW w:w="6548" w:type="dxa"/>
            <w:shd w:val="clear" w:color="auto" w:fill="EAF1DD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Обеспеченность компьютерами используемыми в учебном процессе (на 1 обучающегося)</w:t>
            </w:r>
          </w:p>
        </w:tc>
        <w:tc>
          <w:tcPr>
            <w:tcW w:w="1636" w:type="dxa"/>
            <w:shd w:val="clear" w:color="auto" w:fill="FDE9D9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1 компьютер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на 10 учеников</w:t>
            </w:r>
          </w:p>
        </w:tc>
        <w:tc>
          <w:tcPr>
            <w:tcW w:w="1387" w:type="dxa"/>
            <w:shd w:val="clear" w:color="auto" w:fill="E5DFEC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</w:tc>
      </w:tr>
      <w:tr>
        <w:tc>
          <w:tcPr>
            <w:tcW w:w="6548" w:type="dxa"/>
            <w:shd w:val="clear" w:color="auto" w:fill="EAF1DD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Прочая (кроме ПК) оргтехника и оборудование, используемое в учебном процессе</w:t>
            </w:r>
          </w:p>
        </w:tc>
        <w:tc>
          <w:tcPr>
            <w:tcW w:w="1636" w:type="dxa"/>
            <w:shd w:val="clear" w:color="auto" w:fill="FDE9D9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Интерактивная доска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Мультимедийные доски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Муз.центр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Проекторы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 xml:space="preserve">Сканеры 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 xml:space="preserve">Принтеры </w:t>
            </w:r>
          </w:p>
        </w:tc>
        <w:tc>
          <w:tcPr>
            <w:tcW w:w="1387" w:type="dxa"/>
            <w:shd w:val="clear" w:color="auto" w:fill="E5DFEC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11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4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1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7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2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color w:val="00B050"/>
                <w:sz w:val="24"/>
              </w:rPr>
            </w:pPr>
            <w:r>
              <w:rPr>
                <w:rFonts w:ascii="Times New Roman" w:hAnsi="Times New Roman"/>
                <w:b w:val="1"/>
                <w:color w:val="00B050"/>
                <w:sz w:val="24"/>
              </w:rPr>
              <w:t>13</w:t>
            </w:r>
          </w:p>
        </w:tc>
      </w:tr>
    </w:tbl>
    <w:p>
      <w:pPr>
        <w:widowControl w:val="0"/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pStyle w:val="P14"/>
        <w:spacing w:lineRule="auto" w:line="240" w:after="0" w:beforeAutospacing="0" w:afterAutospacing="0"/>
        <w:ind w:left="0"/>
        <w:rPr>
          <w:b w:val="1"/>
          <w:color w:val="7030A0"/>
          <w:sz w:val="28"/>
          <w:u w:val="single"/>
        </w:rPr>
      </w:pPr>
      <w:r>
        <w:rPr>
          <w:b w:val="1"/>
          <w:color w:val="7030A0"/>
          <w:sz w:val="28"/>
          <w:u w:val="single"/>
        </w:rPr>
        <w:t xml:space="preserve"> Укрепление материально- технической  базы МБОУ  гимназии № 45.</w:t>
      </w:r>
    </w:p>
    <w:p>
      <w:pPr>
        <w:pStyle w:val="P14"/>
        <w:spacing w:lineRule="auto" w:line="240" w:after="0" w:beforeAutospacing="0" w:afterAutospacing="0"/>
        <w:rPr>
          <w:rFonts w:ascii="Times New Roman" w:hAnsi="Times New Roman"/>
          <w:b w:val="1"/>
          <w:color w:val="00B0F0"/>
          <w:sz w:val="24"/>
          <w:u w:val="single"/>
        </w:rPr>
      </w:pP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года  была проведена следующая работа по совершенствованию учебно-материальной базы гимназии:</w:t>
      </w:r>
    </w:p>
    <w:p>
      <w:pPr>
        <w:spacing w:after="0" w:beforeAutospacing="0" w:afterAutospacing="0"/>
        <w:ind w:firstLine="360"/>
        <w:rPr>
          <w:rFonts w:ascii="Times New Roman" w:hAnsi="Times New Roman"/>
          <w:sz w:val="28"/>
        </w:rPr>
      </w:pPr>
    </w:p>
    <w:p>
      <w:pPr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Произведена замена вышедших из строя ламп. </w:t>
      </w:r>
    </w:p>
    <w:p>
      <w:pPr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 надлежащий тепловой и воздушный режим.</w:t>
      </w:r>
    </w:p>
    <w:p>
      <w:pPr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 инвентарь для уборки территории.</w:t>
      </w:r>
    </w:p>
    <w:p>
      <w:pPr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Проведены инструктажи по ТБ и ОТ, ППБ для учащихся и сотрудников гимназии.</w:t>
      </w:r>
    </w:p>
    <w:p>
      <w:pPr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Проведены экологические субботники по благоустройству территории.</w:t>
      </w:r>
    </w:p>
    <w:p>
      <w:pPr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Оборудованы и отремонтированы  кабинеты русского языка (32 кабинет) и лаборантская физики.</w:t>
      </w:r>
    </w:p>
    <w:p>
      <w:pPr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Приобретена и частично заменена посуда в столовой.</w:t>
      </w:r>
    </w:p>
    <w:p>
      <w:pPr>
        <w:numPr>
          <w:ilvl w:val="0"/>
          <w:numId w:val="5"/>
        </w:num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Покрашены полы в коридорах; частично побелены и покрашены стены в коридорах  4-х этажного здания.</w:t>
      </w:r>
    </w:p>
    <w:p>
      <w:pPr>
        <w:spacing w:after="0" w:beforeAutospacing="0" w:afterAutospacing="0"/>
        <w:jc w:val="both"/>
        <w:rPr>
          <w:rFonts w:ascii="Times New Roman" w:hAnsi="Times New Roman"/>
          <w:color w:val="943634"/>
          <w:sz w:val="28"/>
        </w:rPr>
      </w:pPr>
    </w:p>
    <w:p>
      <w:pPr>
        <w:pStyle w:val="P14"/>
        <w:spacing w:after="0" w:beforeAutospacing="0" w:afterAutospacing="0"/>
        <w:ind w:left="0"/>
        <w:jc w:val="both"/>
        <w:rPr>
          <w:rFonts w:ascii="Times New Roman" w:hAnsi="Times New Roman"/>
          <w:b w:val="1"/>
          <w:color w:val="00B0F0"/>
          <w:sz w:val="28"/>
          <w:u w:val="single"/>
        </w:rPr>
      </w:pPr>
      <w:r>
        <w:rPr>
          <w:rFonts w:ascii="Times New Roman" w:hAnsi="Times New Roman"/>
          <w:sz w:val="28"/>
        </w:rPr>
        <w:t>1-4 классы обеспечены качественным горячим питанием. Основным нормативным документом в организации питания в гимназии являются «Санитарные правила» и нормы, определяющие санитарно-гигиенические требования к организации питания учащихся: Сан ПиН 42-123-5777-91 «Санитарные правила для предупреждения общественного питания»; Сан ПиН 42-123-4177-16 «Условия, сроки хранения особо скоропортящихся продуктов»; «Методические указания по организации рационального питания учащихся в общеобразовательных школах».</w:t>
      </w:r>
    </w:p>
    <w:p>
      <w:pPr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Постановлением  Главного государственного санитарного  врача Российской Федерации 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№1, утвержденных постановлением Главного государственного санитарного врача Российской Федерации от 29 июня 2011 г. № 85)</w:t>
      </w:r>
    </w:p>
    <w:p>
      <w:pPr>
        <w:jc w:val="center"/>
        <w:rPr>
          <w:rFonts w:ascii="Times New Roman" w:hAnsi="Times New Roman"/>
          <w:b w:val="1"/>
          <w:color w:val="0070C0"/>
          <w:sz w:val="28"/>
          <w:u w:val="single"/>
        </w:rPr>
      </w:pPr>
    </w:p>
    <w:p>
      <w:pPr>
        <w:jc w:val="center"/>
        <w:rPr>
          <w:rFonts w:ascii="Times New Roman" w:hAnsi="Times New Roman"/>
          <w:b w:val="1"/>
          <w:color w:val="0070C0"/>
          <w:sz w:val="28"/>
          <w:u w:val="single"/>
        </w:rPr>
      </w:pPr>
    </w:p>
    <w:p>
      <w:pPr>
        <w:jc w:val="center"/>
        <w:rPr>
          <w:rFonts w:ascii="Times New Roman" w:hAnsi="Times New Roman"/>
          <w:b w:val="1"/>
          <w:color w:val="0070C0"/>
          <w:sz w:val="28"/>
          <w:u w:val="single"/>
        </w:rPr>
      </w:pPr>
      <w:r>
        <w:rPr>
          <w:rFonts w:ascii="Times New Roman" w:hAnsi="Times New Roman"/>
          <w:b w:val="1"/>
          <w:color w:val="0070C0"/>
          <w:sz w:val="28"/>
          <w:u w:val="single"/>
        </w:rPr>
        <w:t xml:space="preserve">Анализ  состояния и эффективности методической работы в образовательном учреждении МБОУ гимназии № 45</w:t>
      </w:r>
    </w:p>
    <w:p>
      <w:pPr>
        <w:jc w:val="center"/>
        <w:rPr>
          <w:rFonts w:ascii="Times New Roman" w:hAnsi="Times New Roman"/>
          <w:b w:val="1"/>
          <w:color w:val="0070C0"/>
          <w:sz w:val="28"/>
          <w:u w:val="single"/>
        </w:rPr>
      </w:pPr>
      <w:r>
        <w:rPr>
          <w:rFonts w:ascii="Times New Roman" w:hAnsi="Times New Roman"/>
          <w:b w:val="1"/>
          <w:color w:val="0070C0"/>
          <w:sz w:val="28"/>
          <w:u w:val="single"/>
        </w:rPr>
        <w:t xml:space="preserve">за   2021-2022 учебный год. 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b w:val="1"/>
          <w:sz w:val="28"/>
        </w:rPr>
        <w:t>Цель</w:t>
      </w:r>
      <w:r>
        <w:rPr>
          <w:sz w:val="28"/>
        </w:rPr>
        <w:t>: определение уровня результативности методической работы, объективная оценка итогов, определение целей и задач на 2022-2023 учебный год.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b w:val="1"/>
          <w:sz w:val="28"/>
        </w:rPr>
        <w:t>Задачи: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sz w:val="28"/>
        </w:rPr>
        <w:t>1. Проанализировать состояние методической работы в школе.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sz w:val="28"/>
        </w:rPr>
        <w:t>2. Выявить проблемы, снижающие уровень продуктивности методической работы.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sz w:val="28"/>
        </w:rPr>
        <w:t>3. Определить возможные пути и средства решения обозначенных проблем.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sz w:val="28"/>
        </w:rPr>
        <w:t>4. Сформулировать цели и задачи на 2022-2023 учебный год.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Образовательная система школы обладает  следующими характеристиками: </w:t>
      </w:r>
    </w:p>
    <w:p>
      <w:pPr>
        <w:numPr>
          <w:ilvl w:val="0"/>
          <w:numId w:val="26"/>
        </w:numPr>
        <w:spacing w:lineRule="auto" w:line="240"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Гимназия 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>
      <w:pPr>
        <w:numPr>
          <w:ilvl w:val="0"/>
          <w:numId w:val="26"/>
        </w:numPr>
        <w:spacing w:lineRule="auto" w:line="240"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выпускники гимназии конкурентоспособны в системе высшего и среднего профессионального образования; </w:t>
      </w:r>
    </w:p>
    <w:p>
      <w:pPr>
        <w:numPr>
          <w:ilvl w:val="0"/>
          <w:numId w:val="26"/>
        </w:numPr>
        <w:spacing w:lineRule="auto" w:line="240" w:after="53" w:beforeAutospacing="0" w:afterAutospacing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  гимназии действует воспитательная система культурно-нравственной ориентации, адекватная потребностям времени; </w:t>
      </w:r>
    </w:p>
    <w:p>
      <w:pPr>
        <w:numPr>
          <w:ilvl w:val="0"/>
          <w:numId w:val="26"/>
        </w:numPr>
        <w:spacing w:lineRule="auto" w:line="240" w:after="53" w:beforeAutospacing="0" w:afterAutospacing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деятельность гимназии не наносит ущерба здоровью учащихся, в ней они чувствуют себя безопасно и защищены от негативных влияний внешней среды; </w:t>
      </w:r>
    </w:p>
    <w:p>
      <w:pPr>
        <w:numPr>
          <w:ilvl w:val="0"/>
          <w:numId w:val="26"/>
        </w:numPr>
        <w:spacing w:lineRule="auto" w:line="240" w:after="53" w:beforeAutospacing="0" w:afterAutospacing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 гимназии работает высокопрофессиональный творческий педагогический коллектив; </w:t>
      </w:r>
    </w:p>
    <w:p>
      <w:pPr>
        <w:numPr>
          <w:ilvl w:val="0"/>
          <w:numId w:val="26"/>
        </w:numPr>
        <w:spacing w:lineRule="auto" w:line="240" w:after="53" w:beforeAutospacing="0" w:afterAutospacing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педагоги гимназии применяют в своей практике современные технологии обучения; </w:t>
      </w:r>
    </w:p>
    <w:p>
      <w:pPr>
        <w:numPr>
          <w:ilvl w:val="0"/>
          <w:numId w:val="26"/>
        </w:numPr>
        <w:spacing w:lineRule="auto" w:line="240" w:after="53" w:beforeAutospacing="0" w:afterAutospacing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гимназии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гимназией; </w:t>
      </w:r>
    </w:p>
    <w:p>
      <w:pPr>
        <w:numPr>
          <w:ilvl w:val="0"/>
          <w:numId w:val="26"/>
        </w:numPr>
        <w:spacing w:lineRule="auto" w:line="240" w:after="53" w:beforeAutospacing="0" w:afterAutospacing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гимназия имеет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>
      <w:pPr>
        <w:numPr>
          <w:ilvl w:val="0"/>
          <w:numId w:val="26"/>
        </w:numPr>
        <w:spacing w:lineRule="auto" w:line="240" w:after="53" w:beforeAutospacing="0" w:afterAutospacing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гимназия имеет широкие партнерские связи с культурными, спортивными и научными организациями;</w:t>
      </w:r>
    </w:p>
    <w:p>
      <w:pPr>
        <w:numPr>
          <w:ilvl w:val="0"/>
          <w:numId w:val="26"/>
        </w:numPr>
        <w:spacing w:lineRule="auto" w:line="240" w:after="53" w:beforeAutospacing="0" w:afterAutospacing="0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гимназия  востребована потребителями, и они удовлетворены ее услугами, что обеспечивает ее лидерство на рынке образовательных услуг. </w:t>
      </w:r>
    </w:p>
    <w:p>
      <w:pPr>
        <w:spacing w:lineRule="auto" w:line="240" w:after="53" w:beforeAutospacing="0" w:afterAutospacing="0"/>
        <w:ind w:left="709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5"/>
        <w:rPr>
          <w:sz w:val="28"/>
        </w:rPr>
      </w:pPr>
      <w:r>
        <w:rPr>
          <w:color w:val="7030A0"/>
          <w:sz w:val="28"/>
        </w:rPr>
        <w:t>В течение года в гимназии практиковались различные виды деятельности и формы методической работы</w:t>
      </w:r>
      <w:r>
        <w:rPr>
          <w:sz w:val="28"/>
        </w:rPr>
        <w:t>: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-курсы, вебинары, семинары, направленные на повышение квалификации;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 тематические педагогические советы;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 методические объединения учителей;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 работа учителей над темами самообразования;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-развитие дистанционного обучения;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 открытые уроки;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 методические недели;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 работа с молодыми специалистами;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 работа с вновь пришедшими учителями;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 методические семинары;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 «Круглые столы»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 консультации по организации и проведению современного урока;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 xml:space="preserve">-олимпиады, защита проектов, Дюмезилевские чтения; 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 консультационная помощь учителям по ведению школьной документации, по организации, проведению и анализу современного урока;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 организация и контроль курсовой системы повышения квалификации;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- аттестация педагогических кадров на соответствие занимаемой должности;</w:t>
      </w:r>
    </w:p>
    <w:p>
      <w:pPr>
        <w:pStyle w:val="P5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 xml:space="preserve">- проведение мониторингов, квестов по  Функциональной грамотности, СБЕРкласс,  лекции по финансовой грамотности и т.д.</w:t>
      </w:r>
    </w:p>
    <w:p>
      <w:pPr>
        <w:pStyle w:val="P5"/>
        <w:spacing w:before="0" w:after="0" w:beforeAutospacing="0" w:afterAutospacing="0"/>
        <w:rPr>
          <w:b w:val="1"/>
          <w:sz w:val="28"/>
        </w:rPr>
      </w:pPr>
    </w:p>
    <w:p>
      <w:pPr>
        <w:pStyle w:val="P5"/>
        <w:spacing w:before="0" w:after="0" w:beforeAutospacing="0" w:afterAutospacing="0"/>
        <w:rPr>
          <w:b w:val="1"/>
          <w:sz w:val="28"/>
        </w:rPr>
      </w:pPr>
      <w:r>
        <w:rPr>
          <w:b w:val="1"/>
          <w:sz w:val="28"/>
        </w:rPr>
        <w:t>В системе методической работы школы можно выделить следующие уровни:</w:t>
      </w:r>
    </w:p>
    <w:p>
      <w:pPr>
        <w:pStyle w:val="P5"/>
        <w:rPr>
          <w:sz w:val="28"/>
        </w:rPr>
      </w:pPr>
      <w:r>
        <w:rPr>
          <w:sz w:val="28"/>
        </w:rPr>
        <w:t>а) индивидуальная работа учителя по самообразованию;</w:t>
      </w:r>
    </w:p>
    <w:p>
      <w:pPr>
        <w:pStyle w:val="P5"/>
        <w:rPr>
          <w:sz w:val="28"/>
        </w:rPr>
      </w:pPr>
      <w:r>
        <w:rPr>
          <w:sz w:val="28"/>
        </w:rPr>
        <w:t>б) работа методических объединений по предметам и областям знаний</w:t>
      </w:r>
    </w:p>
    <w:p>
      <w:pPr>
        <w:pStyle w:val="P5"/>
        <w:ind w:firstLine="708"/>
        <w:jc w:val="both"/>
        <w:rPr>
          <w:sz w:val="28"/>
        </w:rPr>
      </w:pPr>
      <w:r>
        <w:rPr>
          <w:sz w:val="28"/>
        </w:rPr>
        <w:t>Самообразование учителя есть необходимое условие профессиональной деятельности педагога. Учитель должен знать не только свой предмет, владеть методикой его преподавания, но и иметь знания в близлежащих научных областях, различных сферах общественной жизни, уметь ориентироваться в современной политике, экономике и др. Работа над темами самообразования учителей нашей школы включала в себя: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sz w:val="28"/>
        </w:rPr>
        <w:t xml:space="preserve">- изучение методических новинок, использование их в работе; 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sz w:val="28"/>
        </w:rPr>
        <w:t>- апробация программ, связанных с дистанционным обучением.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sz w:val="28"/>
        </w:rPr>
        <w:t>- повышение квалификации через систему вебинаров, РЭШ,СБЕРкласс.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sz w:val="28"/>
        </w:rPr>
        <w:t>- мониторинг достижений обучающихся;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sz w:val="28"/>
        </w:rPr>
        <w:t>- проведение открытых уроков с использованием различных инновационных технологий.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sz w:val="28"/>
        </w:rPr>
        <w:t>Важнейшими направлениями в самообразовании учителей были следующие: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sz w:val="28"/>
        </w:rPr>
        <w:t>- изучение новых программ и учебников,</w:t>
      </w: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sz w:val="28"/>
        </w:rPr>
        <w:t>- изучение дополнительного научного материала.</w:t>
      </w: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Методическая тема </w:t>
      </w:r>
      <w:r>
        <w:rPr>
          <w:rFonts w:ascii="Times New Roman" w:hAnsi="Times New Roman"/>
          <w:sz w:val="28"/>
        </w:rPr>
        <w:t>гимназии сформулирована следующим образом: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«Дифференциация и индивидуализация</w:t>
      </w:r>
    </w:p>
    <w:p>
      <w:pPr>
        <w:spacing w:lineRule="auto" w:line="240" w:after="0" w:beforeAutospacing="0" w:afterAutospacing="0"/>
        <w:jc w:val="center"/>
        <w:rPr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обучения, переход на личностно ориентированное образование и повышение обученности учащихся через совершенствование профессиональных компетенций учителя</w:t>
      </w:r>
      <w:r>
        <w:rPr>
          <w:b w:val="1"/>
          <w:i w:val="1"/>
          <w:sz w:val="28"/>
        </w:rPr>
        <w:t>»</w:t>
      </w:r>
    </w:p>
    <w:p>
      <w:pPr>
        <w:pStyle w:val="P34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методическая тема разрабатывается как система взаимосвязанных нормативно-правовых, кадровых, мотивационных, технологических и организационных условий:</w:t>
      </w:r>
    </w:p>
    <w:p>
      <w:pPr>
        <w:pStyle w:val="P34"/>
        <w:ind w:firstLine="360" w:left="0"/>
        <w:jc w:val="both"/>
        <w:rPr>
          <w:rFonts w:ascii="Times New Roman" w:hAnsi="Times New Roman"/>
          <w:sz w:val="28"/>
        </w:rPr>
      </w:pPr>
    </w:p>
    <w:p>
      <w:pPr>
        <w:pStyle w:val="P34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Нормативно-правовые</w:t>
      </w:r>
      <w:r>
        <w:rPr>
          <w:rFonts w:ascii="Times New Roman" w:hAnsi="Times New Roman"/>
          <w:sz w:val="28"/>
        </w:rPr>
        <w:t xml:space="preserve"> – определяют задачи по обеспечению образовательного процесса необходимой и адекватной для гимназии правовой базы;</w:t>
      </w:r>
    </w:p>
    <w:p>
      <w:pPr>
        <w:pStyle w:val="P34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Кадровые </w:t>
      </w:r>
      <w:r>
        <w:rPr>
          <w:rFonts w:ascii="Times New Roman" w:hAnsi="Times New Roman"/>
          <w:sz w:val="28"/>
        </w:rPr>
        <w:t>– реализуют задачи направлений работы с персоналом;</w:t>
      </w:r>
    </w:p>
    <w:p>
      <w:pPr>
        <w:pStyle w:val="P34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Мотивационные </w:t>
      </w:r>
      <w:r>
        <w:rPr>
          <w:rFonts w:ascii="Times New Roman" w:hAnsi="Times New Roman"/>
          <w:sz w:val="28"/>
        </w:rPr>
        <w:t>– определяют направление деятельности по формированию установок в педагогическом коллективе гимназии;</w:t>
      </w:r>
    </w:p>
    <w:p>
      <w:pPr>
        <w:pStyle w:val="P34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Технологические</w:t>
      </w:r>
      <w:r>
        <w:rPr>
          <w:rFonts w:ascii="Times New Roman" w:hAnsi="Times New Roman"/>
          <w:sz w:val="28"/>
        </w:rPr>
        <w:t xml:space="preserve"> – решают технологический (дидактический и методический ) комплекс проблем по данной теме</w:t>
      </w:r>
    </w:p>
    <w:p>
      <w:pPr>
        <w:pStyle w:val="P34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Организационные</w:t>
      </w:r>
      <w:r>
        <w:rPr>
          <w:rFonts w:ascii="Times New Roman" w:hAnsi="Times New Roman"/>
          <w:sz w:val="28"/>
        </w:rPr>
        <w:t>– создают систему управленческих действий в рамках управленческого цикла по данной теме.</w:t>
      </w:r>
    </w:p>
    <w:p>
      <w:pPr>
        <w:pStyle w:val="P34"/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ind w:firstLine="600"/>
        <w:jc w:val="both"/>
        <w:rPr>
          <w:rStyle w:val="C34"/>
          <w:rFonts w:ascii="Times New Roman" w:hAnsi="Times New Roman"/>
          <w:b w:val="0"/>
          <w:color w:val="0070C0"/>
          <w:sz w:val="28"/>
        </w:rPr>
      </w:pPr>
      <w:r>
        <w:rPr>
          <w:rStyle w:val="C34"/>
          <w:rFonts w:ascii="Times New Roman" w:hAnsi="Times New Roman"/>
          <w:color w:val="0070C0"/>
          <w:sz w:val="28"/>
        </w:rPr>
        <w:t>Социальные, политические, экономические преобразования во всех сферах жизни нашего общества привели к существенным изменениям в сфере образования.</w:t>
      </w:r>
    </w:p>
    <w:p>
      <w:pPr>
        <w:spacing w:lineRule="auto" w:line="240" w:after="0" w:beforeAutospacing="0" w:afterAutospacing="0"/>
        <w:ind w:firstLine="600"/>
        <w:jc w:val="both"/>
        <w:rPr>
          <w:rStyle w:val="C34"/>
          <w:rFonts w:ascii="Times New Roman" w:hAnsi="Times New Roman"/>
          <w:b w:val="0"/>
          <w:sz w:val="28"/>
        </w:rPr>
      </w:pPr>
    </w:p>
    <w:p>
      <w:pPr>
        <w:pStyle w:val="P5"/>
        <w:ind w:firstLine="340"/>
        <w:rPr>
          <w:sz w:val="28"/>
        </w:rPr>
      </w:pPr>
      <w:r>
        <w:rPr>
          <w:sz w:val="28"/>
        </w:rPr>
        <w:t>Научно-методическая деятельность гимназии является системой мер, основанной на современных достижениях науки и практики, направленная на развитие творческого потенциала учащихся и педагогов.</w:t>
      </w:r>
    </w:p>
    <w:p>
      <w:pPr>
        <w:pStyle w:val="P5"/>
        <w:rPr>
          <w:sz w:val="28"/>
        </w:rPr>
      </w:pPr>
      <w:r>
        <w:rPr>
          <w:sz w:val="28"/>
        </w:rPr>
        <w:t>Методическая работа осуществляется через работу методических объединений(кафедр) учителей. В гимназии работают 8 кафедр:</w:t>
      </w:r>
    </w:p>
    <w:p>
      <w:pPr>
        <w:pStyle w:val="P5"/>
        <w:numPr>
          <w:ilvl w:val="0"/>
          <w:numId w:val="9"/>
        </w:numPr>
        <w:rPr>
          <w:sz w:val="28"/>
        </w:rPr>
      </w:pPr>
      <w:r>
        <w:rPr>
          <w:sz w:val="28"/>
        </w:rPr>
        <w:t>учителей русского языка и литературы;</w:t>
      </w:r>
    </w:p>
    <w:p>
      <w:pPr>
        <w:pStyle w:val="P5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математики, физики и информатики;</w:t>
      </w:r>
    </w:p>
    <w:p>
      <w:pPr>
        <w:pStyle w:val="P5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истории , обществознания и искусства;</w:t>
      </w:r>
    </w:p>
    <w:p>
      <w:pPr>
        <w:pStyle w:val="P5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естественно-научных предметов ( химия, биология, география, физ-ра, ОБЖ);</w:t>
      </w:r>
    </w:p>
    <w:p>
      <w:pPr>
        <w:pStyle w:val="P5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иностранных языков;  </w:t>
      </w:r>
    </w:p>
    <w:p>
      <w:pPr>
        <w:pStyle w:val="P5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начальной школы;</w:t>
      </w:r>
    </w:p>
    <w:p>
      <w:pPr>
        <w:pStyle w:val="P5"/>
        <w:numPr>
          <w:ilvl w:val="0"/>
          <w:numId w:val="9"/>
        </w:numPr>
        <w:rPr>
          <w:sz w:val="28"/>
        </w:rPr>
      </w:pPr>
      <w:r>
        <w:rPr>
          <w:sz w:val="28"/>
        </w:rPr>
        <w:t>учителей осетинского языка и литературы;</w:t>
      </w:r>
    </w:p>
    <w:p>
      <w:pPr>
        <w:pStyle w:val="P5"/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 классных руководителей 1-11 классов;</w:t>
      </w:r>
    </w:p>
    <w:p>
      <w:pPr>
        <w:pStyle w:val="P5"/>
        <w:ind w:firstLine="288" w:left="420"/>
        <w:jc w:val="both"/>
        <w:rPr>
          <w:sz w:val="28"/>
        </w:rPr>
      </w:pPr>
      <w:r>
        <w:rPr>
          <w:sz w:val="28"/>
        </w:rPr>
        <w:t xml:space="preserve">Планы работ кафедр составляются с учетом плана  работы гимназии, опыта работы и квалификации учителей, склонностей и интересов педагогов, специфики преподавания определенных предметов. Содержание и формы научно-методической работы определяются в соответствии с направлениями работы гимназии.</w:t>
      </w:r>
    </w:p>
    <w:p>
      <w:pPr>
        <w:pStyle w:val="P5"/>
        <w:jc w:val="both"/>
        <w:rPr>
          <w:sz w:val="28"/>
        </w:rPr>
      </w:pPr>
      <w:r>
        <w:rPr>
          <w:rStyle w:val="C29"/>
          <w:sz w:val="28"/>
        </w:rPr>
        <w:t>Основные цели научно-методической работы.</w:t>
      </w:r>
    </w:p>
    <w:p>
      <w:pPr>
        <w:numPr>
          <w:ilvl w:val="0"/>
          <w:numId w:val="6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условия для личностного, социального, коммуникативного и познавательного развития личности учащегося,  для внедрения в практику личностно-ориентированных технологий, позволяющих наиболее полно реализоваться каждому обучающемуся.</w:t>
      </w:r>
    </w:p>
    <w:p>
      <w:pPr>
        <w:numPr>
          <w:ilvl w:val="0"/>
          <w:numId w:val="6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Оказывать  помощь учителям в реализации принципов инновационных и методических приемов обучения и воспитания. </w:t>
      </w:r>
    </w:p>
    <w:p>
      <w:pPr>
        <w:numPr>
          <w:ilvl w:val="0"/>
          <w:numId w:val="6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Продолжить  работу гимназии  по организации учебных  исследований и созданию творческих проектов. </w:t>
      </w:r>
    </w:p>
    <w:p>
      <w:pPr>
        <w:numPr>
          <w:ilvl w:val="0"/>
          <w:numId w:val="6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Обобщить результаты достижений передового педагогического  опыта.</w:t>
      </w:r>
    </w:p>
    <w:p>
      <w:pPr>
        <w:numPr>
          <w:ilvl w:val="0"/>
          <w:numId w:val="6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условия для распространения опыта работы гимназии на разных уровнях.</w:t>
      </w:r>
    </w:p>
    <w:p>
      <w:pPr>
        <w:numPr>
          <w:ilvl w:val="0"/>
          <w:numId w:val="6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ФГОС в 1-11 классах.</w:t>
      </w:r>
    </w:p>
    <w:p>
      <w:pPr>
        <w:pStyle w:val="P5"/>
        <w:jc w:val="center"/>
        <w:rPr>
          <w:sz w:val="28"/>
        </w:rPr>
      </w:pPr>
      <w:r>
        <w:rPr>
          <w:rStyle w:val="C29"/>
          <w:sz w:val="28"/>
        </w:rPr>
        <w:t>Основные задачи научно-методической работы.</w:t>
      </w:r>
    </w:p>
    <w:p>
      <w:pPr>
        <w:numPr>
          <w:ilvl w:val="0"/>
          <w:numId w:val="7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 документационное сопровождение  в области повышения качества образования в условиях системных изменений.</w:t>
      </w:r>
    </w:p>
    <w:p>
      <w:pPr>
        <w:numPr>
          <w:ilvl w:val="0"/>
          <w:numId w:val="7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Осуществить комплекс мероприятий, направленных на повышение качества профессионально-педагогической деятельности педагога в условиях реализации ФГОС.</w:t>
      </w:r>
    </w:p>
    <w:p>
      <w:pPr>
        <w:numPr>
          <w:ilvl w:val="0"/>
          <w:numId w:val="7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Подготовить учащихся к олимпиадам, конференциям и конкурсам различного уровня.</w:t>
      </w:r>
    </w:p>
    <w:p>
      <w:pPr>
        <w:pStyle w:val="P5"/>
        <w:jc w:val="center"/>
        <w:rPr>
          <w:sz w:val="28"/>
        </w:rPr>
      </w:pPr>
      <w:r>
        <w:rPr>
          <w:rStyle w:val="C29"/>
          <w:sz w:val="28"/>
        </w:rPr>
        <w:t>Основные направления научно-методической работы.</w:t>
      </w:r>
    </w:p>
    <w:p>
      <w:pPr>
        <w:numPr>
          <w:ilvl w:val="0"/>
          <w:numId w:val="8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молодыми педагогами.</w:t>
      </w:r>
    </w:p>
    <w:p>
      <w:pPr>
        <w:widowControl w:val="0"/>
        <w:numPr>
          <w:ilvl w:val="0"/>
          <w:numId w:val="8"/>
        </w:numPr>
        <w:tabs>
          <w:tab w:val="left" w:pos="389" w:leader="none"/>
          <w:tab w:val="left" w:pos="426" w:leader="none"/>
        </w:tabs>
        <w:spacing w:lineRule="auto" w:line="240" w:after="0" w:beforeAutospacing="0" w:afterAutospacing="0"/>
        <w:ind w:hanging="357" w:left="714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компетентности учителя (разработка учебных программ, научно- исследовательская деятельность, аттестация, курсовая подготовка, создание индивидуального портфолио).</w:t>
      </w:r>
    </w:p>
    <w:p>
      <w:pPr>
        <w:numPr>
          <w:ilvl w:val="0"/>
          <w:numId w:val="8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Распространение опыта работы гимназии.</w:t>
      </w:r>
    </w:p>
    <w:p>
      <w:pPr>
        <w:numPr>
          <w:ilvl w:val="0"/>
          <w:numId w:val="8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и публикация методических материалов в СМИ.</w:t>
      </w:r>
    </w:p>
    <w:p>
      <w:pPr>
        <w:numPr>
          <w:ilvl w:val="0"/>
          <w:numId w:val="8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преемственности.</w:t>
      </w:r>
    </w:p>
    <w:p>
      <w:pPr>
        <w:numPr>
          <w:ilvl w:val="0"/>
          <w:numId w:val="8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работы пилотной площадки. (Педкласс, СБЕРкласс)</w:t>
      </w:r>
    </w:p>
    <w:p>
      <w:pPr>
        <w:numPr>
          <w:ilvl w:val="0"/>
          <w:numId w:val="8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Качественное повышение самообразования.</w:t>
      </w:r>
    </w:p>
    <w:p>
      <w:pPr>
        <w:numPr>
          <w:ilvl w:val="0"/>
          <w:numId w:val="8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Повышения качества образования  с использованием ресурсов образовательного учреждения.</w:t>
      </w:r>
    </w:p>
    <w:p>
      <w:pPr>
        <w:numPr>
          <w:ilvl w:val="0"/>
          <w:numId w:val="8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ФГОС.</w:t>
      </w:r>
    </w:p>
    <w:p>
      <w:pPr>
        <w:numPr>
          <w:ilvl w:val="0"/>
          <w:numId w:val="8"/>
        </w:numPr>
        <w:spacing w:lineRule="auto" w:line="240" w:before="100" w:after="100"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с одаренными детьми и т.д. </w:t>
      </w:r>
    </w:p>
    <w:p>
      <w:pPr>
        <w:pStyle w:val="P43"/>
        <w:shd w:val="clear" w:fill="auto"/>
        <w:spacing w:lineRule="auto" w:line="240" w:before="0" w:after="14" w:beforeAutospacing="0" w:afterAutospacing="0"/>
        <w:ind w:firstLine="460" w:left="60" w:right="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Результаты методической работы непосредственно связаны с повышением уровня учебно-воспитательного процесса школы, так как вся методическая работа в гимназии направлена на совершенствование качества преподавания. От качества преподавания напрямую зависит качество образования школьников</w:t>
      </w:r>
      <w:bookmarkStart w:id="0" w:name="bookmark1"/>
      <w:r>
        <w:rPr>
          <w:rFonts w:ascii="Times New Roman" w:hAnsi="Times New Roman"/>
          <w:color w:val="000000"/>
          <w:sz w:val="28"/>
        </w:rPr>
        <w:t>.</w:t>
      </w:r>
    </w:p>
    <w:p>
      <w:pPr>
        <w:spacing w:lineRule="auto" w:line="240" w:after="0" w:beforeAutospacing="0" w:afterAutospacing="0"/>
        <w:rPr>
          <w:rFonts w:ascii="Times New Roman,Bold" w:hAnsi="Times New Roman,Bold"/>
          <w:b w:val="1"/>
          <w:color w:val="7030A0"/>
          <w:sz w:val="24"/>
        </w:rPr>
      </w:pPr>
    </w:p>
    <w:p>
      <w:pPr>
        <w:spacing w:lineRule="auto" w:line="240" w:after="0" w:beforeAutospacing="0" w:afterAutospacing="0"/>
        <w:rPr>
          <w:rFonts w:ascii="Times New Roman,Bold" w:hAnsi="Times New Roman,Bold"/>
          <w:b w:val="1"/>
          <w:color w:val="7030A0"/>
          <w:sz w:val="24"/>
        </w:rPr>
      </w:pPr>
      <w:r>
        <w:rPr>
          <w:rFonts w:ascii="Times New Roman,Bold" w:hAnsi="Times New Roman,Bold"/>
          <w:b w:val="1"/>
          <w:color w:val="7030A0"/>
          <w:sz w:val="24"/>
        </w:rPr>
        <w:t>Дистанционное обучение</w:t>
      </w:r>
    </w:p>
    <w:p>
      <w:pPr>
        <w:spacing w:lineRule="auto" w:line="240" w:after="0" w:beforeAutospacing="0" w:afterAutospacing="0"/>
        <w:rPr>
          <w:rFonts w:ascii="Times New Roman,Bold" w:hAnsi="Times New Roman,Bold"/>
          <w:b w:val="1"/>
          <w:sz w:val="24"/>
        </w:rPr>
      </w:pPr>
    </w:p>
    <w:p>
      <w:pPr>
        <w:pStyle w:val="P14"/>
        <w:spacing w:lineRule="auto" w:line="240" w:after="0" w:beforeAutospacing="0" w:afterAutospacing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2021-2022 учебном году в результате введения ограничительных мер в связи с распространением коронавирусной инфекции,  часть образовательных программ в  классах, где был карантин,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частности: ZOOM, Учи.ру, Якласс, Яндекс школа, Skyeng, Skysmart, Google формы, WhatsАpp. Консультации школьного психолога проводились по телефону.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дистанционного обучения были проведены следующие мероприятия: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</w:t>
      </w:r>
      <w:r>
        <w:rPr>
          <w:rFonts w:ascii="Times New Roman" w:hAnsi="Times New Roman"/>
          <w:sz w:val="28"/>
        </w:rPr>
        <w:t>составлен локальный акт об электронном обучении и использовании дистанционных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образовательных технологий при реализации образовательных программ;</w:t>
      </w:r>
    </w:p>
    <w:p>
      <w:pPr>
        <w:tabs>
          <w:tab w:val="left" w:pos="6420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</w:t>
      </w:r>
      <w:r>
        <w:rPr>
          <w:rFonts w:ascii="Times New Roman" w:hAnsi="Times New Roman"/>
          <w:sz w:val="28"/>
        </w:rPr>
        <w:t>разработан план организации дистанционного обучения;</w:t>
        <w:tab/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</w:t>
      </w:r>
      <w:r>
        <w:rPr>
          <w:rFonts w:ascii="Times New Roman" w:hAnsi="Times New Roman"/>
          <w:sz w:val="28"/>
        </w:rPr>
        <w:t>обновлено программное обеспечение для работы с электронными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образовательными ресурсами;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</w:t>
      </w:r>
      <w:r>
        <w:rPr>
          <w:rFonts w:ascii="Times New Roman" w:hAnsi="Times New Roman"/>
          <w:sz w:val="28"/>
        </w:rPr>
        <w:t>проведено анкетирование родителей (законных представителей) с целью выявления технических возможностей учащихся для участия в дистанционном обучении;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</w:t>
      </w:r>
      <w:r>
        <w:rPr>
          <w:rFonts w:ascii="Times New Roman" w:hAnsi="Times New Roman"/>
          <w:sz w:val="28"/>
        </w:rPr>
        <w:t>проведено анкетирование педагогов с целью выявления уровня компетентности в работе с образовательными платформами и приложениями;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sz w:val="28"/>
        </w:rPr>
        <w:t></w:t>
      </w:r>
      <w:r>
        <w:rPr>
          <w:rFonts w:ascii="Times New Roman" w:hAnsi="Times New Roman"/>
          <w:sz w:val="28"/>
        </w:rPr>
        <w:t>запланирован просмотр обучающих вебинаров для педагогического персонала по приобретению необходимых технических навыков при организации дистанционного обучения.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критериями внутришкольного контроля осуществляется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реализацией комплекса мер по обеспечению дистанционного обучения в классах, где вводился карантин: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Мониторинг ежедневных отчѐтов учителей и классных руководителей, в соответствии с функциональными обязанностями.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реализацией учебных планов, выполнением образовательных программ и их практической части.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Мониторинг объѐма домашних заданий.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Мониторинг журналов с целью накопляемости оценок.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Мониторинг ситуаций в семьях, с целью оказания своевременной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помощи на основании отчѐтов классных руководителей.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Было составлено расписание для дистанционных занятий, не противоречащее нормам СанПин. Памятка о  продолжительности непрерывного применения технических средств обучения была  разослана по родительским чатам. Все уроки в своей продолжительности не превышали 30 мин., с обязательным перерывом в соответствии с рекомендациями Минпросвещения от 17.03.2020 № б/н и 20,03.2020 № б/н.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в полном объѐме рабочих программ и для организации дистанционного обучения использовались возможности интерактивных образовательных платформ и ресурсов: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МЭШ, РЭШ, Uhci.ru, Яндекс-платфора для онлайн-обучения, сервис Zoom-конференция, Skype,Info-урок, YouTobe.com, Videouroki.net, консультационные виртуальные центры (для школьников, учителей и родителей) и др.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своей работе учителя использовали как собственные разработки, так и заимствованный материал с образовательных ресурсов, а также прикреплѐнные задания из файлов. Для обратной связи с родителями и детьми педагоги использовали мессенджер WhatsApp, электронную почту, скайп.  Для каждого класса классными руководителями были созданы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группы для удобства общения и контроля, так как родители организуют рабочую обстановку для ребѐнка и следят, чтобы он вовремя участвовал в учебном процессе.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 ежедневно проверяли домашние задания. По итогам оценивания проводилось или аудио рецензирование, или онлайн консультации. При необходимости проводилась работа над ошибками. По данным мониторинга учителей-предметников иногда возникали сложности у некоторых учащихся в основном из-за низкой скорости интернета и зависания сайтов по причине большой нагрузки.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Детям и родителям оказывалась психологическая помощь в виде консультаций и занятий, направленных на снятие психологического и умственного напряжения.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Учѐт успеваемости и посещаемости уроков и занятий ежедневно отмечался в классных электронных журналах</w:t>
      </w:r>
      <w:r>
        <w:rPr>
          <w:rFonts w:ascii="Times New Roman" w:hAnsi="Times New Roman"/>
          <w:sz w:val="24"/>
        </w:rPr>
        <w:t xml:space="preserve">. 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Обучение в режиме дистанционных технологий для педагогов учреждения явилось новой практикой, используется уже третий  год. Для успешного освоения новой образовательной технологии перед учителями встала задача как можно скорее и в полном объѐме освоить незнакомый вид обучения. С этой целью администрацией был организован мониторинг специальных сайтов и предложена целая подборка обучающих семинаров, вебинаров и онлайн-конференций. Многие педагоги самостоятельно занимались поиском сайтов на интересующие темы, занимались самообразованием.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Выводы и рекомендации по организации и проведению дистанционного обучения: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Дистанционное обучение проводилось организовано. Все учителя освоили данную форму обучения, владеют ИКТ-технологиями, активно используют в своей работе образовательные онлайн-платформы.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Программный материал и учебные планы по итогам года реализованы в полном объѐме.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Педагогам было рекомендовано контролировать время дистанционного урока, не превышать нормы домашних заданий. По возможности применять творческие, занимательные задания.</w:t>
      </w:r>
    </w:p>
    <w:p>
      <w:pPr>
        <w:pStyle w:val="P43"/>
        <w:shd w:val="clear" w:fill="auto"/>
        <w:spacing w:lineRule="auto" w:line="240" w:before="0" w:after="14" w:beforeAutospacing="0" w:afterAutospacing="0"/>
        <w:ind w:firstLine="460" w:left="60" w:right="80"/>
        <w:jc w:val="both"/>
        <w:rPr>
          <w:rFonts w:ascii="Times New Roman" w:hAnsi="Times New Roman"/>
          <w:sz w:val="28"/>
        </w:rPr>
      </w:pPr>
    </w:p>
    <w:p>
      <w:pPr>
        <w:pStyle w:val="P14"/>
        <w:spacing w:lineRule="auto" w:line="240" w:after="0" w:beforeAutospacing="0" w:afterAutospacing="0"/>
        <w:ind w:left="360"/>
        <w:rPr>
          <w:rFonts w:ascii="Times New Roman" w:hAnsi="Times New Roman"/>
          <w:b w:val="1"/>
          <w:color w:val="7030A0"/>
          <w:sz w:val="32"/>
          <w:u w:val="single"/>
        </w:rPr>
      </w:pPr>
      <w:r>
        <w:rPr>
          <w:rFonts w:ascii="Times New Roman" w:hAnsi="Times New Roman"/>
          <w:b w:val="1"/>
          <w:color w:val="7030A0"/>
          <w:sz w:val="32"/>
          <w:u w:val="single"/>
        </w:rPr>
        <w:t xml:space="preserve">4. Реализация федерального государственного образовательного стандарта начального ,  основного, среднего общего образования</w:t>
      </w:r>
    </w:p>
    <w:p>
      <w:pPr>
        <w:tabs>
          <w:tab w:val="left" w:pos="0" w:leader="none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Первая ступень обучения</w:t>
      </w:r>
      <w:r>
        <w:rPr>
          <w:rFonts w:ascii="Times New Roman" w:hAnsi="Times New Roman"/>
          <w:sz w:val="28"/>
        </w:rPr>
        <w:t xml:space="preserve"> – начальная школа. Цель современной образовательной организации – создать условия для самореализации и осознанного личностного самоопределения учеников в соответствии с их склонностями и интересами и подготовить на этой основе выпускников, готовых к жизни в открытом и меняющемся мире. Теперь в начальной школе ученика учат не только читать, считать и писать, чему и всегда подавляющее большинство педагогов учили вполне успешно. У школьника необходимо развивать две группы умений. К первой относятся </w:t>
      </w:r>
      <w:r>
        <w:rPr>
          <w:rFonts w:ascii="Times New Roman" w:hAnsi="Times New Roman"/>
          <w:b w:val="1"/>
          <w:sz w:val="28"/>
        </w:rPr>
        <w:t>универсальные учебные действия,</w:t>
      </w:r>
      <w:r>
        <w:rPr>
          <w:rFonts w:ascii="Times New Roman" w:hAnsi="Times New Roman"/>
          <w:sz w:val="28"/>
        </w:rPr>
        <w:t xml:space="preserve"> составляющие основу умения учиться, в частности, навыки решения творческих задач и навыки поиска, анализа и интерпретации информации. Ко второй - формирование у школьника мотивации к обучению, навыков самоорганизации и саморазвития. </w:t>
      </w:r>
    </w:p>
    <w:p>
      <w:pPr>
        <w:tabs>
          <w:tab w:val="left" w:pos="0" w:leader="none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ФГОС основными результатами образования в начальной школе являются: </w:t>
      </w:r>
    </w:p>
    <w:p>
      <w:pPr>
        <w:tabs>
          <w:tab w:val="left" w:pos="0" w:leader="none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>
      <w:pPr>
        <w:tabs>
          <w:tab w:val="left" w:pos="0" w:leader="none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>
      <w:pPr>
        <w:tabs>
          <w:tab w:val="left" w:pos="0" w:leader="none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учебно-познавательный интерес к новому учебному материалу и способам решения новой задачи;</w:t>
      </w:r>
    </w:p>
    <w:p>
      <w:pPr>
        <w:tabs>
          <w:tab w:val="left" w:pos="0" w:leader="none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>
      <w:pPr>
        <w:tabs>
          <w:tab w:val="left" w:pos="0" w:leader="none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способность к оценке своей учебной деятельности;</w:t>
      </w:r>
    </w:p>
    <w:p>
      <w:pPr>
        <w:tabs>
          <w:tab w:val="left" w:pos="0" w:leader="none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>
      <w:pPr>
        <w:tabs>
          <w:tab w:val="left" w:pos="0" w:leader="none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ориентация в нравственном содержании и смысле как собственных поступков, так и поступков окружающих людей;</w:t>
      </w:r>
    </w:p>
    <w:p>
      <w:pPr>
        <w:tabs>
          <w:tab w:val="left" w:pos="0" w:leader="none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знание основных моральных норм и ориентация на их выполнение;</w:t>
      </w:r>
    </w:p>
    <w:p>
      <w:pPr>
        <w:tabs>
          <w:tab w:val="left" w:pos="0" w:leader="none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>
      <w:pPr>
        <w:tabs>
          <w:tab w:val="left" w:pos="0" w:leader="none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установка на здоровый образ жизни;</w:t>
      </w:r>
    </w:p>
    <w:p>
      <w:pPr>
        <w:tabs>
          <w:tab w:val="left" w:pos="0" w:leader="none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>
      <w:pPr>
        <w:tabs>
          <w:tab w:val="left" w:pos="0" w:leader="none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>
      <w:pPr>
        <w:tabs>
          <w:tab w:val="left" w:pos="0" w:leader="none"/>
        </w:tabs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успешной работы была проведена следующая работа:</w:t>
      </w:r>
    </w:p>
    <w:p>
      <w:pPr>
        <w:numPr>
          <w:ilvl w:val="0"/>
          <w:numId w:val="15"/>
        </w:numPr>
        <w:tabs>
          <w:tab w:val="left" w:pos="0" w:leader="none"/>
          <w:tab w:val="clear" w:pos="720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педагогами изучена нормативно-правовая база, обеспечивающая работу ОО по ФГОС;</w:t>
      </w:r>
    </w:p>
    <w:p>
      <w:pPr>
        <w:numPr>
          <w:ilvl w:val="0"/>
          <w:numId w:val="15"/>
        </w:numPr>
        <w:tabs>
          <w:tab w:val="left" w:pos="0" w:leader="none"/>
          <w:tab w:val="clear" w:pos="720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план внутришкольного контроля ОО были включены мероприятия по контролю работы в соответствии с требованиями ФГОС </w:t>
      </w:r>
    </w:p>
    <w:p>
      <w:pPr>
        <w:numPr>
          <w:ilvl w:val="0"/>
          <w:numId w:val="15"/>
        </w:numPr>
        <w:tabs>
          <w:tab w:val="left" w:pos="0" w:leader="none"/>
          <w:tab w:val="clear" w:pos="720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доработаны локальные акты по организации внеурочной деятельности.</w:t>
      </w:r>
    </w:p>
    <w:p>
      <w:pPr>
        <w:tabs>
          <w:tab w:val="left" w:pos="0" w:leader="none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детей.</w:t>
      </w:r>
    </w:p>
    <w:p>
      <w:pPr>
        <w:tabs>
          <w:tab w:val="left" w:pos="0" w:leader="none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всего учебного года педагоги отслеживали и внедряли в своей деятельности технологии достижения планируемых результатов освоения программ начального образования. С первых дней педагогами ведется образовательный мониторинг. Условием изучения результатов усвоения обязательного программного материала является поэтапность:</w:t>
      </w:r>
    </w:p>
    <w:p>
      <w:pPr>
        <w:numPr>
          <w:ilvl w:val="0"/>
          <w:numId w:val="16"/>
        </w:numPr>
        <w:tabs>
          <w:tab w:val="left" w:pos="0" w:leader="none"/>
        </w:tabs>
        <w:spacing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исходного уровня готовности учащихся к обучению в школе;</w:t>
      </w:r>
    </w:p>
    <w:p>
      <w:pPr>
        <w:numPr>
          <w:ilvl w:val="0"/>
          <w:numId w:val="16"/>
        </w:numPr>
        <w:tabs>
          <w:tab w:val="left" w:pos="0" w:leader="none"/>
        </w:tabs>
        <w:spacing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динамики эффективности образовательного процесса в сравнении с результатами входной диагностики;</w:t>
      </w:r>
    </w:p>
    <w:p>
      <w:pPr>
        <w:numPr>
          <w:ilvl w:val="0"/>
          <w:numId w:val="16"/>
        </w:numPr>
        <w:tabs>
          <w:tab w:val="left" w:pos="0" w:leader="none"/>
        </w:tabs>
        <w:spacing w:after="0" w:beforeAutospacing="0" w:afterAutospacing="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диагностика, ставящая определения уровня готовности учащихся к обучению на следующей ступени.</w:t>
      </w:r>
    </w:p>
    <w:p>
      <w:pPr>
        <w:tabs>
          <w:tab w:val="left" w:pos="0" w:leader="none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Федеральный государственный образовательный стандарт общего образования определил в качестве главных результатов не предметные, а личностные и метапредметные  универсальные учебные действия. 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Всё это достигается путём сознательного, активного присвоения учащимися социального опыта. Главная роль в этом принадлежит учителю. Учитель, его отношение к учебному процессу, его творчество и профессионализм, умение проектировать УУД в учебной и внеучебной деятельности являются решающим фактором успешного воплощения новых стандартов школьного образования. Все учителя гимназии №45 на достаточно высоком уровне владеют приемами проектирования образовательной среды, технологиями оценивания результата деятельности ребенка в условиях ФГОС, проектированием УУД в учебной и внеучебной деятельности. Своим опытом они делились с коллегами на заседаниях методических  объединений, педагогических советов. </w:t>
      </w:r>
    </w:p>
    <w:p>
      <w:pPr>
        <w:tabs>
          <w:tab w:val="left" w:pos="0" w:leader="none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занятиях и в первой, и во второй половине дня ведется работа по профилактике переутомления учащихся. Не только педагогами, ведущими уроки и внеурочные занятия, но и психологом, медсестрой осуществляется контроль и корректирование функционального состояния ребенка. Организовано горячее питание.</w:t>
      </w:r>
    </w:p>
    <w:p>
      <w:pPr>
        <w:tabs>
          <w:tab w:val="left" w:pos="0" w:leader="none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Каждая минута, проведенная в школе, дает ребенку положительный опыт общения, позволяет проявить себя как активную, творческую личность, расширяет его представления об окружающем мире. В классах у детей сложились доброжелательные взаимоотношения, что тоже является одним из условий формирования здоровьесберегающей образовательной среды.</w:t>
      </w:r>
    </w:p>
    <w:p>
      <w:pPr>
        <w:tabs>
          <w:tab w:val="left" w:pos="0" w:leader="none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Для повышения умственной работоспособности детей, предупреждения преждевременного наступления утомления и снятия мышечного статического напряжения, проводятся физминутки . Кроме того, определяется и фиксируется психологический климат на уроке, проводится эмоциональная разгрузка, ведется строгий контроль за соблюдением учащимися правильной осанки и чередованием работы в течение урока. Физкультминутки проводятся, учитывая специфику предмета, зачастую с музыкальным сопровождением, с элементами двигательной активности и другими средствами, помогающими восстановить оперативную работоспособность.</w:t>
      </w:r>
    </w:p>
    <w:p>
      <w:pPr>
        <w:tabs>
          <w:tab w:val="left" w:pos="0" w:leader="none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7030A0"/>
          <w:sz w:val="28"/>
        </w:rPr>
        <w:t>Внеурочная деятельность</w:t>
      </w:r>
      <w:r>
        <w:rPr>
          <w:rFonts w:ascii="Times New Roman" w:hAnsi="Times New Roman"/>
          <w:sz w:val="28"/>
        </w:rPr>
        <w:t xml:space="preserve"> способствует повышению мотивации учащихся. В каждом классе организована в соответствии с требованиями ФГОС и отслеживается занятость учащихся во внеурочной деятельности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Вся внеурочная деятельность фиксируется в Карте занятости обучающегося. Учебный план стандарта второго поколения отводит 5-10 часов на внеурочную деятельность. Родителям было предложено выбрать направления внеурочной деятельности для своего ребёнка, учитывая его индивидуальные склонности и возможности. Таким образом, обучение построено по пяти направлениям внеурочной работы: художественно-эстетическое, духовно-нравственное, спортивно-оздоровительное и научно-познавательное, гражданско-патриотическое.</w:t>
      </w:r>
    </w:p>
    <w:p>
      <w:pPr>
        <w:pStyle w:val="P42"/>
        <w:spacing w:lineRule="auto" w:line="276" w:before="0" w:after="0" w:beforeAutospacing="0" w:afterAutospacing="0"/>
        <w:jc w:val="both"/>
        <w:rPr>
          <w:sz w:val="28"/>
        </w:rPr>
      </w:pPr>
      <w:r>
        <w:rPr>
          <w:sz w:val="28"/>
        </w:rPr>
        <w:t xml:space="preserve">      Учащимся предоставлена возможность выбора занятий,  направленных на развитие школьников.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 диспутов, КВНов,  олимпиад,  соревнований.  В соответствии с требованиями ФГОС и организации занятий внеурочной деятельности в начальной школе реализуются дополнительные образовательные программы, включающие разные направления воспитания и социализации личности младшего школьника, в том числе и разные аспекты духовно-нравственного воспитания. Внеурочную деятельность составляют следующие направления: </w:t>
      </w:r>
    </w:p>
    <w:p>
      <w:pPr>
        <w:pStyle w:val="P42"/>
        <w:numPr>
          <w:ilvl w:val="0"/>
          <w:numId w:val="18"/>
        </w:numPr>
        <w:tabs>
          <w:tab w:val="left" w:pos="3060" w:leader="none"/>
        </w:tabs>
        <w:spacing w:lineRule="auto" w:line="276" w:before="0" w:after="0" w:beforeAutospacing="0" w:afterAutospacing="0"/>
        <w:jc w:val="both"/>
        <w:rPr>
          <w:sz w:val="28"/>
        </w:rPr>
      </w:pPr>
      <w:r>
        <w:rPr>
          <w:sz w:val="28"/>
        </w:rPr>
        <w:t xml:space="preserve">Художественно – эстетическое </w:t>
      </w:r>
    </w:p>
    <w:p>
      <w:pPr>
        <w:pStyle w:val="P42"/>
        <w:numPr>
          <w:ilvl w:val="0"/>
          <w:numId w:val="18"/>
        </w:numPr>
        <w:tabs>
          <w:tab w:val="left" w:pos="3060" w:leader="none"/>
        </w:tabs>
        <w:spacing w:lineRule="auto" w:line="276" w:before="0" w:after="0" w:beforeAutospacing="0" w:afterAutospacing="0"/>
        <w:jc w:val="both"/>
        <w:rPr>
          <w:sz w:val="28"/>
        </w:rPr>
      </w:pPr>
      <w:r>
        <w:rPr>
          <w:sz w:val="28"/>
        </w:rPr>
        <w:t xml:space="preserve">Спортивно – оздоровительное </w:t>
      </w:r>
    </w:p>
    <w:p>
      <w:pPr>
        <w:pStyle w:val="P42"/>
        <w:numPr>
          <w:ilvl w:val="0"/>
          <w:numId w:val="18"/>
        </w:numPr>
        <w:tabs>
          <w:tab w:val="left" w:pos="3060" w:leader="none"/>
        </w:tabs>
        <w:spacing w:lineRule="auto" w:line="276" w:before="0" w:after="0" w:beforeAutospacing="0" w:afterAutospacing="0"/>
        <w:jc w:val="both"/>
        <w:rPr>
          <w:sz w:val="28"/>
        </w:rPr>
      </w:pPr>
      <w:r>
        <w:rPr>
          <w:sz w:val="28"/>
        </w:rPr>
        <w:t>Гражданско-патриотическое</w:t>
      </w:r>
    </w:p>
    <w:p>
      <w:pPr>
        <w:pStyle w:val="P42"/>
        <w:numPr>
          <w:ilvl w:val="0"/>
          <w:numId w:val="18"/>
        </w:numPr>
        <w:tabs>
          <w:tab w:val="left" w:pos="3060" w:leader="none"/>
        </w:tabs>
        <w:spacing w:lineRule="auto" w:line="276" w:before="0" w:after="0" w:beforeAutospacing="0" w:afterAutospacing="0"/>
        <w:jc w:val="both"/>
        <w:rPr>
          <w:sz w:val="28"/>
        </w:rPr>
      </w:pPr>
      <w:r>
        <w:rPr>
          <w:sz w:val="28"/>
        </w:rPr>
        <w:t>Интеллектуальное</w:t>
      </w:r>
    </w:p>
    <w:p>
      <w:pPr>
        <w:pStyle w:val="P42"/>
        <w:numPr>
          <w:ilvl w:val="0"/>
          <w:numId w:val="18"/>
        </w:numPr>
        <w:tabs>
          <w:tab w:val="left" w:pos="3060" w:leader="none"/>
        </w:tabs>
        <w:spacing w:lineRule="auto" w:line="276" w:before="0" w:after="0" w:beforeAutospacing="0" w:afterAutospacing="0"/>
        <w:jc w:val="both"/>
        <w:rPr>
          <w:sz w:val="28"/>
        </w:rPr>
      </w:pPr>
      <w:r>
        <w:rPr>
          <w:sz w:val="28"/>
        </w:rPr>
        <w:t>Познавательное</w:t>
      </w:r>
    </w:p>
    <w:p>
      <w:pPr>
        <w:pStyle w:val="P42"/>
        <w:tabs>
          <w:tab w:val="left" w:pos="3060" w:leader="none"/>
        </w:tabs>
        <w:spacing w:lineRule="auto" w:line="276" w:before="0" w:after="0" w:beforeAutospacing="0" w:afterAutospacing="0"/>
        <w:jc w:val="both"/>
        <w:rPr>
          <w:sz w:val="28"/>
        </w:rPr>
      </w:pPr>
      <w:r>
        <w:rPr>
          <w:sz w:val="28"/>
        </w:rPr>
        <w:t xml:space="preserve">     По другим направлениям с учащимися гимназии занимаются классные руководители, руководствуясь планами воспитательной работы. Педагоги дополнительного образования. Занятость учащихся в системе дополнительного образования гимназии дает ребенку положительный опыт общения, позволяет проявить себя активной, творческой личностью, расширяет его представления об окружающем мире. Дети дружелюбно общаются с педагогами и друг с другом – в классах сложились доброжелательные взаимоотношения.</w:t>
      </w:r>
    </w:p>
    <w:tbl>
      <w:tblPr>
        <w:tblpPr w:leftFromText="180" w:rightFromText="180" w:tblpX="1" w:tblpY="122" w:horzAnchor="margin" w:vertAnchor="text"/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1E0"/>
      </w:tblPr>
      <w:tblGrid/>
      <w:tr>
        <w:trPr>
          <w:trHeight w:hRule="atLeast" w:val="243"/>
        </w:trPr>
        <w:tc>
          <w:tcPr>
            <w:tcW w:w="379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BBB59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кружка (секции)</w:t>
            </w:r>
          </w:p>
        </w:tc>
        <w:tc>
          <w:tcPr>
            <w:tcW w:w="326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BBB59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</w:t>
            </w:r>
          </w:p>
        </w:tc>
        <w:tc>
          <w:tcPr>
            <w:tcW w:w="20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BBB59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</w:t>
            </w:r>
          </w:p>
        </w:tc>
      </w:tr>
      <w:tr>
        <w:trPr>
          <w:trHeight w:hRule="atLeast" w:val="2432"/>
        </w:trPr>
        <w:tc>
          <w:tcPr>
            <w:tcW w:w="379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DBE5F1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Хор «Радуга»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Экологический кружок «Альтаир»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Секция футбола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Секция баскетбола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Секция каратэ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Клуб старшеклассников «Прошу слова»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Дружина юных пожарных Робототехника</w:t>
            </w:r>
          </w:p>
        </w:tc>
        <w:tc>
          <w:tcPr>
            <w:tcW w:w="326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ABF8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Художественно-эстетическое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Экологическое 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Спортивное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Спортивное 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Спортивное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Интеллектуально-познавательное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Гражданское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Техническое </w:t>
            </w:r>
          </w:p>
        </w:tc>
        <w:tc>
          <w:tcPr>
            <w:tcW w:w="201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BD4B4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p>
      <w:pPr>
        <w:spacing w:lineRule="auto" w:line="240" w:after="0" w:beforeAutospacing="0" w:afterAutospacing="0"/>
        <w:ind w:left="142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Организационные мероприятия по реализации ФГОС способствовали:</w:t>
      </w:r>
    </w:p>
    <w:p>
      <w:pPr>
        <w:numPr>
          <w:ilvl w:val="0"/>
          <w:numId w:val="17"/>
        </w:numPr>
        <w:spacing w:lineRule="auto" w:line="240" w:after="0" w:beforeAutospacing="0" w:afterAutospacing="0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формированию в ОУ инновационной образовательной среды научно-методического сопровождения реализации ФГОС;</w:t>
      </w:r>
    </w:p>
    <w:p>
      <w:pPr>
        <w:numPr>
          <w:ilvl w:val="0"/>
          <w:numId w:val="17"/>
        </w:numPr>
        <w:spacing w:lineRule="auto" w:line="240" w:after="0" w:beforeAutospacing="0" w:afterAutospacing="0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методическому сопровождению деятельности педагогических кадров ОУ в условиях реализации ФГОС;</w:t>
      </w:r>
    </w:p>
    <w:p>
      <w:pPr>
        <w:numPr>
          <w:ilvl w:val="0"/>
          <w:numId w:val="17"/>
        </w:numPr>
        <w:spacing w:lineRule="auto" w:line="240" w:after="0" w:beforeAutospacing="0" w:afterAutospacing="0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подготовке и поддержке педагогического сообщества гимназии и административного корпуса к профессиональной деятельности в условиях введения и реализации ФГОС;</w:t>
      </w:r>
    </w:p>
    <w:p>
      <w:pPr>
        <w:numPr>
          <w:ilvl w:val="0"/>
          <w:numId w:val="17"/>
        </w:numPr>
        <w:spacing w:lineRule="auto" w:line="240" w:after="0" w:beforeAutospacing="0" w:afterAutospacing="0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информационному просвещению общественности и семьи.</w:t>
      </w:r>
    </w:p>
    <w:p>
      <w:pPr>
        <w:pStyle w:val="P14"/>
        <w:spacing w:after="0" w:beforeAutospacing="0" w:afterAutospacing="0"/>
        <w:ind w:left="0"/>
        <w:rPr>
          <w:rFonts w:ascii="Times New Roman" w:hAnsi="Times New Roman"/>
          <w:b w:val="1"/>
          <w:color w:val="7030A0"/>
          <w:sz w:val="28"/>
          <w:u w:val="single"/>
        </w:rPr>
      </w:pPr>
    </w:p>
    <w:p>
      <w:pPr>
        <w:pStyle w:val="P35"/>
        <w:ind w:firstLine="426"/>
        <w:jc w:val="both"/>
        <w:rPr>
          <w:rFonts w:ascii="Times New Roman" w:hAnsi="Times New Roman"/>
          <w:color w:val="000000"/>
          <w:sz w:val="28"/>
        </w:rPr>
      </w:pPr>
    </w:p>
    <w:p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Проектная деятельность</w:t>
      </w:r>
      <w:r>
        <w:rPr>
          <w:rFonts w:ascii="Times New Roman" w:hAnsi="Times New Roman"/>
          <w:sz w:val="28"/>
        </w:rPr>
        <w:t xml:space="preserve">, которой уделяется много внимания на уроках и внеурочных занятиях, очень важна для формирования умения вести исследовательскую работу у младших школьников и дальнейшего постижения основ научно - исследовательской деятельности. «Первые шаги в науку» - учебно-исследовательский  конкурс для учащихся 1-4 классов, для старших - Дюмезилевские чтения.  Дети охотно включаются в самостоятельный поиск новой информации, изучают ее, выполняют практические задания, проводят исследования . 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color w:val="000000"/>
          <w:sz w:val="28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Arial" w:hAnsi="Arial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Реализация ФГОС СОО является сложным и многоплановым процессом.  Важнейшим фактором, обеспечивающим его успешность, является системность и комплексность всех видов сопровождения (обеспечения) реализации ФГОС СОО.</w:t>
      </w:r>
    </w:p>
    <w:p>
      <w:pPr>
        <w:tabs>
          <w:tab w:val="left" w:pos="426" w:leader="none"/>
        </w:tabs>
        <w:spacing w:lineRule="auto" w:line="240" w:after="0" w:beforeAutospacing="0" w:afterAutospacing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На новый учебный год выбраны следующие профили</w:t>
      </w:r>
      <w:r>
        <w:rPr>
          <w:rFonts w:ascii="Times New Roman" w:hAnsi="Times New Roman"/>
          <w:b w:val="1"/>
          <w:sz w:val="28"/>
        </w:rPr>
        <w:t xml:space="preserve">: </w:t>
      </w:r>
    </w:p>
    <w:p>
      <w:pPr>
        <w:pStyle w:val="P34"/>
        <w:numPr>
          <w:ilvl w:val="0"/>
          <w:numId w:val="20"/>
        </w:numPr>
        <w:tabs>
          <w:tab w:val="left" w:pos="426" w:leader="none"/>
        </w:tabs>
        <w:spacing w:lineRule="auto" w:line="240" w:after="0" w:beforeAutospacing="0" w:afterAutospacing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гуманитарный 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P34"/>
        <w:numPr>
          <w:ilvl w:val="0"/>
          <w:numId w:val="20"/>
        </w:numPr>
        <w:tabs>
          <w:tab w:val="left" w:pos="426" w:leader="none"/>
        </w:tabs>
        <w:spacing w:lineRule="auto" w:line="240" w:after="0" w:beforeAutospacing="0" w:afterAutospacing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универсальный №2.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Гуманитарный профиль</w:t>
      </w:r>
      <w:r>
        <w:rPr>
          <w:rFonts w:ascii="Times New Roman" w:hAnsi="Times New Roman"/>
          <w:sz w:val="28"/>
        </w:rPr>
        <w:t xml:space="preserve">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«Общественные науки» и «Иностранные языки».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Универсальный профиль </w:t>
      </w:r>
      <w:r>
        <w:rPr>
          <w:rFonts w:ascii="Times New Roman" w:hAnsi="Times New Roman"/>
          <w:sz w:val="28"/>
        </w:rPr>
        <w:t xml:space="preserve">ориентирован в первую очередь  на обучающихся,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Варианты учебных планов  иллюстрируют разные возможности образовательной организации как в удовлетворении индивидуальных интересов обучающихся, так и в углублении подготовки по учебным предметам для сдачи  ЕГЭ.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Индивидуальный проект</w:t>
      </w:r>
      <w:r>
        <w:rPr>
          <w:rFonts w:ascii="Times New Roman" w:hAnsi="Times New Roman"/>
          <w:sz w:val="28"/>
        </w:rPr>
        <w:t xml:space="preserve"> – обязательная предметная область по ФГОС СОО.</w:t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Обновляющееся образование требует от обучающегося активности, способности к самостоятельному познанию нового и решению сложных жизненных ситуаций.   </w:t>
      </w:r>
    </w:p>
    <w:p>
      <w:pPr>
        <w:pStyle w:val="P49"/>
        <w:ind w:firstLine="708"/>
        <w:jc w:val="both"/>
        <w:rPr>
          <w:color w:val="auto"/>
          <w:sz w:val="28"/>
        </w:rPr>
      </w:pPr>
      <w:r>
        <w:rPr>
          <w:sz w:val="28"/>
        </w:rPr>
        <w:t>Индивидуальные образовательные проекты стали обязательной составляющей обучения</w:t>
      </w:r>
      <w:r>
        <w:rPr>
          <w:color w:val="auto"/>
          <w:sz w:val="28"/>
        </w:rPr>
        <w:t xml:space="preserve"> и регламентируют процедуру итоговой оценки достижения метапредметных результатов образования в соответствии с требованиями Федеральных государственных образовательных стандартов среднего общего образования (далее ФГОС ООО). </w:t>
      </w:r>
    </w:p>
    <w:p>
      <w:pPr>
        <w:pStyle w:val="P49"/>
        <w:jc w:val="both"/>
        <w:rPr>
          <w:color w:val="auto"/>
          <w:sz w:val="28"/>
        </w:rPr>
      </w:pPr>
    </w:p>
    <w:p>
      <w:pPr>
        <w:pStyle w:val="P4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Нормативно-правовой базой для разработки ИП является: </w:t>
      </w:r>
    </w:p>
    <w:p>
      <w:pPr>
        <w:pStyle w:val="P49"/>
        <w:numPr>
          <w:ilvl w:val="0"/>
          <w:numId w:val="22"/>
        </w:numPr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Федеральный закон «Об образовании в Российской Федерации» от 29.12.2012 года № 273-ФЗ. </w:t>
      </w:r>
    </w:p>
    <w:p>
      <w:pPr>
        <w:pStyle w:val="P49"/>
        <w:numPr>
          <w:ilvl w:val="0"/>
          <w:numId w:val="22"/>
        </w:numPr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Федеральный государственный образовательный стандарт среднего общего образования (Приказ МОиН РФ от 17 мая 2012 года № 413. </w:t>
      </w:r>
    </w:p>
    <w:p>
      <w:pPr>
        <w:pStyle w:val="P49"/>
        <w:numPr>
          <w:ilvl w:val="0"/>
          <w:numId w:val="22"/>
        </w:numPr>
        <w:jc w:val="both"/>
        <w:rPr>
          <w:color w:val="auto"/>
          <w:sz w:val="28"/>
        </w:rPr>
      </w:pPr>
      <w:r>
        <w:rPr>
          <w:color w:val="auto"/>
          <w:sz w:val="28"/>
        </w:rPr>
        <w:t>Основная образовательная программа среднего общего образования МБОУ гимназии №45</w:t>
      </w:r>
    </w:p>
    <w:p>
      <w:pPr>
        <w:pStyle w:val="P49"/>
        <w:numPr>
          <w:ilvl w:val="0"/>
          <w:numId w:val="22"/>
        </w:numPr>
        <w:jc w:val="both"/>
        <w:rPr>
          <w:color w:val="auto"/>
          <w:sz w:val="28"/>
        </w:rPr>
      </w:pPr>
      <w:r>
        <w:rPr>
          <w:color w:val="auto"/>
          <w:sz w:val="28"/>
        </w:rPr>
        <w:t>Устав МБОУ гимназии №45</w:t>
      </w:r>
    </w:p>
    <w:p>
      <w:pPr>
        <w:pStyle w:val="P49"/>
        <w:numPr>
          <w:ilvl w:val="0"/>
          <w:numId w:val="22"/>
        </w:numPr>
        <w:jc w:val="both"/>
        <w:rPr>
          <w:color w:val="auto"/>
          <w:sz w:val="28"/>
        </w:rPr>
      </w:pPr>
      <w:r>
        <w:rPr>
          <w:color w:val="auto"/>
          <w:sz w:val="28"/>
        </w:rPr>
        <w:t>Учебный план гимназии №45</w:t>
      </w:r>
    </w:p>
    <w:p>
      <w:pPr>
        <w:pStyle w:val="P49"/>
        <w:jc w:val="both"/>
        <w:rPr>
          <w:color w:val="auto"/>
          <w:sz w:val="28"/>
        </w:rPr>
      </w:pPr>
    </w:p>
    <w:p>
      <w:pPr>
        <w:pStyle w:val="P4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Основной процедурой итоговой оценки достижения метапредметных результатов является защита итогового индивидуального проекта: </w:t>
      </w:r>
    </w:p>
    <w:p>
      <w:pPr>
        <w:widowControl w:val="0"/>
        <w:tabs>
          <w:tab w:val="left" w:pos="861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pStyle w:val="P34"/>
        <w:widowControl w:val="0"/>
        <w:numPr>
          <w:ilvl w:val="0"/>
          <w:numId w:val="23"/>
        </w:numPr>
        <w:tabs>
          <w:tab w:val="left" w:pos="861" w:leader="none"/>
        </w:tabs>
        <w:spacing w:lineRule="auto" w:line="240" w:after="0" w:beforeAutospacing="0" w:afterAutospacing="0"/>
        <w:ind w:hanging="426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индивидуального итогового проекта обязательно для каждого обучающегося 10 и 11 класса.. В течение одного учебного года учащийся обязан выполнить один итоговый индивидуальный проект.</w:t>
      </w:r>
    </w:p>
    <w:p>
      <w:pPr>
        <w:widowControl w:val="0"/>
        <w:numPr>
          <w:ilvl w:val="1"/>
          <w:numId w:val="19"/>
        </w:numPr>
        <w:tabs>
          <w:tab w:val="left" w:pos="861" w:leader="none"/>
        </w:tabs>
        <w:spacing w:lineRule="auto" w:line="240" w:after="0" w:beforeAutospacing="0" w:afterAutospacing="0"/>
        <w:ind w:hanging="36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Индивидуальный итоговый проект является основным объектом оценки метапредметных результатов, полученных учащимися в ходе освоения междисциплинарных учебных программ.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</w:t>
      </w:r>
    </w:p>
    <w:p>
      <w:pPr>
        <w:widowControl w:val="0"/>
        <w:numPr>
          <w:ilvl w:val="1"/>
          <w:numId w:val="19"/>
        </w:numPr>
        <w:tabs>
          <w:tab w:val="left" w:pos="861" w:leader="none"/>
        </w:tabs>
        <w:spacing w:lineRule="auto" w:line="240" w:after="0" w:beforeAutospacing="0" w:afterAutospacing="0"/>
        <w:ind w:hanging="36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Руководителем проекта является учитель-предметник, классный руководитель, педагог - организатор, педагог дополнительного образования.</w:t>
      </w:r>
    </w:p>
    <w:p>
      <w:pPr>
        <w:widowControl w:val="0"/>
        <w:numPr>
          <w:ilvl w:val="1"/>
          <w:numId w:val="19"/>
        </w:numPr>
        <w:tabs>
          <w:tab w:val="left" w:pos="861" w:leader="none"/>
        </w:tabs>
        <w:spacing w:lineRule="auto" w:line="240" w:after="0" w:beforeAutospacing="0" w:afterAutospacing="0"/>
        <w:ind w:hanging="36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Темы проектов могут предлагаться как педагогом, так и учениками. Темы ИП утверждаются при защите  ИОП учащихся.</w:t>
      </w:r>
    </w:p>
    <w:p>
      <w:pPr>
        <w:widowControl w:val="0"/>
        <w:numPr>
          <w:ilvl w:val="1"/>
          <w:numId w:val="19"/>
        </w:numPr>
        <w:tabs>
          <w:tab w:val="left" w:pos="861" w:leader="none"/>
        </w:tabs>
        <w:spacing w:lineRule="auto" w:line="240" w:after="0" w:beforeAutospacing="0" w:afterAutospacing="0"/>
        <w:ind w:hanging="36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может быть только индивидуальным.</w:t>
      </w:r>
    </w:p>
    <w:p>
      <w:pPr>
        <w:widowControl w:val="0"/>
        <w:numPr>
          <w:ilvl w:val="1"/>
          <w:numId w:val="19"/>
        </w:numPr>
        <w:tabs>
          <w:tab w:val="left" w:pos="861" w:leader="none"/>
        </w:tabs>
        <w:spacing w:lineRule="auto" w:line="240" w:after="0" w:beforeAutospacing="0" w:afterAutospacing="0"/>
        <w:ind w:hanging="36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может носить предметную, метапредметную, межпредметную направленность.</w:t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руководство индивидуальной проектной деятельностью обучающихся осуществляли:</w:t>
      </w:r>
    </w:p>
    <w:p>
      <w:pPr>
        <w:ind w:firstLine="720"/>
        <w:jc w:val="both"/>
        <w:rPr>
          <w:sz w:val="28"/>
        </w:rPr>
      </w:pPr>
    </w:p>
    <w:tbl>
      <w:tblPr>
        <w:tblStyle w:val="T2"/>
        <w:tblW w:w="0" w:type="auto"/>
        <w:jc w:val="center"/>
        <w:tblLook w:val="04A0"/>
      </w:tblPr>
      <w:tblGrid/>
      <w:tr>
        <w:trPr>
          <w:jc w:val="center"/>
        </w:trPr>
        <w:tc>
          <w:tcPr>
            <w:tcW w:w="7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BE5F1"/>
            <w:hideMark/>
          </w:tcPr>
          <w:p>
            <w:pPr>
              <w:ind w:firstLine="44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4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CC"/>
            <w:hideMark/>
          </w:tcPr>
          <w:p>
            <w:pPr>
              <w:ind w:right="642"/>
              <w:jc w:val="both"/>
              <w:rPr>
                <w:sz w:val="28"/>
              </w:rPr>
            </w:pPr>
            <w:r>
              <w:rPr>
                <w:sz w:val="28"/>
              </w:rPr>
              <w:t>Учебная дисциплина</w:t>
            </w:r>
          </w:p>
        </w:tc>
        <w:tc>
          <w:tcPr>
            <w:tcW w:w="4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CFFCC"/>
            <w:hideMark/>
          </w:tcPr>
          <w:p>
            <w:pPr>
              <w:ind w:firstLine="1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Преподаватель </w:t>
            </w:r>
          </w:p>
        </w:tc>
      </w:tr>
      <w:tr>
        <w:trPr>
          <w:jc w:val="center"/>
        </w:trPr>
        <w:tc>
          <w:tcPr>
            <w:tcW w:w="7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BE5F1"/>
          </w:tcPr>
          <w:p>
            <w:pPr>
              <w:pStyle w:val="P34"/>
              <w:numPr>
                <w:ilvl w:val="0"/>
                <w:numId w:val="27"/>
              </w:numPr>
              <w:spacing w:after="0" w:beforeAutospacing="0" w:afterAutospacing="0"/>
              <w:ind w:firstLine="44" w:left="0"/>
              <w:jc w:val="both"/>
              <w:rPr>
                <w:sz w:val="28"/>
              </w:rPr>
            </w:pPr>
          </w:p>
        </w:tc>
        <w:tc>
          <w:tcPr>
            <w:tcW w:w="44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CC"/>
            <w:hideMark/>
          </w:tcPr>
          <w:p>
            <w:pPr>
              <w:ind w:right="642"/>
              <w:jc w:val="bot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CFFCC"/>
            <w:hideMark/>
          </w:tcPr>
          <w:p>
            <w:pPr>
              <w:ind w:firstLine="135"/>
              <w:jc w:val="both"/>
              <w:rPr>
                <w:sz w:val="28"/>
              </w:rPr>
            </w:pPr>
            <w:r>
              <w:rPr>
                <w:sz w:val="28"/>
              </w:rPr>
              <w:t>Е.А.Ржевская И.И.</w:t>
            </w:r>
          </w:p>
        </w:tc>
      </w:tr>
      <w:tr>
        <w:trPr>
          <w:jc w:val="center"/>
        </w:trPr>
        <w:tc>
          <w:tcPr>
            <w:tcW w:w="7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BE5F1"/>
          </w:tcPr>
          <w:p>
            <w:pPr>
              <w:pStyle w:val="P34"/>
              <w:numPr>
                <w:ilvl w:val="0"/>
                <w:numId w:val="27"/>
              </w:numPr>
              <w:spacing w:after="0" w:beforeAutospacing="0" w:afterAutospacing="0"/>
              <w:ind w:firstLine="44" w:left="0"/>
              <w:jc w:val="both"/>
              <w:rPr>
                <w:sz w:val="28"/>
              </w:rPr>
            </w:pPr>
          </w:p>
        </w:tc>
        <w:tc>
          <w:tcPr>
            <w:tcW w:w="44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CC"/>
            <w:hideMark/>
          </w:tcPr>
          <w:p>
            <w:pPr>
              <w:ind w:right="642"/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CFFCC"/>
            <w:hideMark/>
          </w:tcPr>
          <w:p>
            <w:pPr>
              <w:ind w:firstLine="135"/>
              <w:jc w:val="both"/>
              <w:rPr>
                <w:sz w:val="28"/>
              </w:rPr>
            </w:pPr>
            <w:r>
              <w:rPr>
                <w:sz w:val="28"/>
              </w:rPr>
              <w:t>А.А.Гурциева</w:t>
            </w:r>
          </w:p>
        </w:tc>
      </w:tr>
      <w:tr>
        <w:trPr>
          <w:jc w:val="center"/>
        </w:trPr>
        <w:tc>
          <w:tcPr>
            <w:tcW w:w="7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BE5F1"/>
          </w:tcPr>
          <w:p>
            <w:pPr>
              <w:pStyle w:val="P34"/>
              <w:numPr>
                <w:ilvl w:val="0"/>
                <w:numId w:val="27"/>
              </w:numPr>
              <w:spacing w:after="0" w:beforeAutospacing="0" w:afterAutospacing="0"/>
              <w:ind w:firstLine="44" w:left="0"/>
              <w:jc w:val="both"/>
              <w:rPr>
                <w:sz w:val="28"/>
              </w:rPr>
            </w:pPr>
          </w:p>
        </w:tc>
        <w:tc>
          <w:tcPr>
            <w:tcW w:w="44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CC"/>
            <w:hideMark/>
          </w:tcPr>
          <w:p>
            <w:pPr>
              <w:ind w:right="642"/>
              <w:jc w:val="both"/>
              <w:rPr>
                <w:sz w:val="28"/>
              </w:rPr>
            </w:pPr>
            <w:r>
              <w:rPr>
                <w:sz w:val="28"/>
              </w:rPr>
              <w:t>История, общество</w:t>
            </w:r>
          </w:p>
        </w:tc>
        <w:tc>
          <w:tcPr>
            <w:tcW w:w="4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CFFCC"/>
            <w:hideMark/>
          </w:tcPr>
          <w:p>
            <w:pPr>
              <w:ind w:firstLine="135"/>
              <w:jc w:val="both"/>
              <w:rPr>
                <w:sz w:val="28"/>
              </w:rPr>
            </w:pPr>
            <w:r>
              <w:rPr>
                <w:sz w:val="28"/>
              </w:rPr>
              <w:t>Туаллагова А.Е.</w:t>
            </w:r>
          </w:p>
        </w:tc>
      </w:tr>
      <w:tr>
        <w:trPr>
          <w:jc w:val="center"/>
        </w:trPr>
        <w:tc>
          <w:tcPr>
            <w:tcW w:w="7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BE5F1"/>
          </w:tcPr>
          <w:p>
            <w:pPr>
              <w:pStyle w:val="P34"/>
              <w:numPr>
                <w:ilvl w:val="0"/>
                <w:numId w:val="27"/>
              </w:numPr>
              <w:spacing w:after="0" w:beforeAutospacing="0" w:afterAutospacing="0"/>
              <w:ind w:firstLine="44" w:left="0"/>
              <w:jc w:val="both"/>
              <w:rPr>
                <w:sz w:val="28"/>
              </w:rPr>
            </w:pPr>
          </w:p>
        </w:tc>
        <w:tc>
          <w:tcPr>
            <w:tcW w:w="44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CC"/>
            <w:hideMark/>
          </w:tcPr>
          <w:p>
            <w:pPr>
              <w:ind w:right="6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История, общество </w:t>
            </w:r>
          </w:p>
        </w:tc>
        <w:tc>
          <w:tcPr>
            <w:tcW w:w="4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CFFCC"/>
            <w:hideMark/>
          </w:tcPr>
          <w:p>
            <w:pPr>
              <w:ind w:firstLine="135"/>
              <w:jc w:val="both"/>
              <w:rPr>
                <w:sz w:val="28"/>
              </w:rPr>
            </w:pPr>
            <w:r>
              <w:rPr>
                <w:sz w:val="28"/>
              </w:rPr>
              <w:t>Мамиева Н.О.</w:t>
            </w:r>
          </w:p>
        </w:tc>
      </w:tr>
      <w:tr>
        <w:trPr>
          <w:jc w:val="center"/>
        </w:trPr>
        <w:tc>
          <w:tcPr>
            <w:tcW w:w="7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BE5F1"/>
          </w:tcPr>
          <w:p>
            <w:pPr>
              <w:pStyle w:val="P34"/>
              <w:numPr>
                <w:ilvl w:val="0"/>
                <w:numId w:val="27"/>
              </w:numPr>
              <w:spacing w:after="0" w:beforeAutospacing="0" w:afterAutospacing="0"/>
              <w:ind w:firstLine="44" w:left="0"/>
              <w:jc w:val="both"/>
              <w:rPr>
                <w:sz w:val="28"/>
              </w:rPr>
            </w:pPr>
          </w:p>
        </w:tc>
        <w:tc>
          <w:tcPr>
            <w:tcW w:w="44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CC"/>
            <w:hideMark/>
          </w:tcPr>
          <w:p>
            <w:pPr>
              <w:ind w:right="642"/>
              <w:jc w:val="both"/>
              <w:rPr>
                <w:sz w:val="28"/>
              </w:rPr>
            </w:pPr>
            <w:r>
              <w:rPr>
                <w:sz w:val="28"/>
              </w:rPr>
              <w:t>МХК</w:t>
            </w:r>
          </w:p>
        </w:tc>
        <w:tc>
          <w:tcPr>
            <w:tcW w:w="407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CFFCC"/>
            <w:hideMark/>
          </w:tcPr>
          <w:p>
            <w:pPr>
              <w:ind w:firstLine="135"/>
              <w:jc w:val="both"/>
              <w:rPr>
                <w:sz w:val="28"/>
              </w:rPr>
            </w:pPr>
            <w:r>
              <w:rPr>
                <w:sz w:val="28"/>
              </w:rPr>
              <w:t>Степанян С.А.</w:t>
            </w:r>
          </w:p>
        </w:tc>
      </w:tr>
    </w:tbl>
    <w:p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Среди направлений разработки индивидуального образовательного проекта доминировали: историко-социокультурное направление, предполагающее историко-краеведческие, социологические, обществоведческие исследования;  филологическое направление, ориентированное на этическое и эстетическое развитие обучающихся, правовое, экономическое направления; естественно-научное направление, ориентированное на формирование научного мировоззрения, экологической культуры, культуры здорового и безопасного образа жизни обучающихся, микробиологии. </w:t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организации проектной деятельности были задействованы: администрация,  преподаватели, руководители проектов, классные руководители. В ходе выполнения индивидуального образовательного проекта обучающиеся обращались за консультацией к психологу, преподавателям предметного цикла, преподавателям высших учебных заведений.</w:t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Итоговые продукты проектной деятельности обучающихся представлены в завершенном виде в форме реферата с  мультимедийной презентацией, буклета. Ряд тем по иностранным языкам разработаны в форме тематических папок на соответствующем языке. </w:t>
      </w:r>
    </w:p>
    <w:p>
      <w:pPr>
        <w:ind w:firstLine="72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ходе проектной деятельности выявлены проблемы:</w:t>
      </w:r>
      <w:r>
        <w:rPr>
          <w:rFonts w:ascii="Times New Roman" w:hAnsi="Times New Roman"/>
          <w:sz w:val="28"/>
        </w:rPr>
        <w:tab/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1)Индивидуальный проект в гимназии должен стать логическим продолжением  школьной проектной системы. К сожалению, в 10 класс поступают выпускники основной школы, у большинства из которых недостаточно сформированы учебные, исследовательские  навыки. В частности, только 28% знакомы с проектной деятельностью, так как выполняли проекты и выступали на конкурсах школьного уровня: «Дюмезилевские чтения», «Первые шаги в науку» и внешкольного: Ступень в науку» «Шаг в будущее Осети» и т.д. Перед каждым обучающимся стоит задача продемонстрировать уже не отдельные навыки, а умение выполнить проектную работу самостоятельно от начала и до конца. И хотя индивидуальный проект призван стать кульминацией системы проектных работ, начатой в школе, со многими учениками эту деятельность приходится начинать «с чистого листа». </w:t>
      </w:r>
    </w:p>
    <w:p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 xml:space="preserve">Проектная работа начинается с первого дня обучения в гимназии, так как ИП является обязательной частью Учебного плана, и на знакомство  на выбор руководителя и темы будущего исследования отводится всего один самый сложный адаптационный месяц – сентябрь.</w:t>
      </w:r>
    </w:p>
    <w:p>
      <w:pPr>
        <w:pStyle w:val="P35"/>
        <w:spacing w:lineRule="auto" w:line="276" w:beforeAutospacing="0" w:afterAutospacing="0"/>
        <w:ind w:firstLine="72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Рекомендации:</w:t>
      </w:r>
    </w:p>
    <w:p>
      <w:pPr>
        <w:pStyle w:val="P35"/>
        <w:numPr>
          <w:ilvl w:val="0"/>
          <w:numId w:val="24"/>
        </w:numPr>
        <w:spacing w:lineRule="auto" w:line="276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Строго выполнять график сдачи и поиска  материала.</w:t>
      </w:r>
    </w:p>
    <w:p>
      <w:pPr>
        <w:pStyle w:val="P35"/>
        <w:numPr>
          <w:ilvl w:val="0"/>
          <w:numId w:val="24"/>
        </w:numPr>
        <w:spacing w:lineRule="auto" w:line="276" w:beforeAutospacing="0" w:afterAutospacing="0"/>
        <w:jc w:val="both"/>
        <w:rPr>
          <w:rStyle w:val="C29"/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Выполнять работу в соответствии с требованиями.</w:t>
      </w:r>
      <w:r>
        <w:rPr>
          <w:rFonts w:ascii="Times New Roman" w:hAnsi="Times New Roman"/>
          <w:b w:val="1"/>
          <w:sz w:val="28"/>
        </w:rPr>
        <w:tab/>
      </w:r>
    </w:p>
    <w:p>
      <w:pPr>
        <w:pStyle w:val="P34"/>
        <w:spacing w:lineRule="auto" w:line="240" w:after="0" w:beforeAutospacing="0" w:afterAutospacing="0"/>
        <w:jc w:val="both"/>
        <w:rPr>
          <w:rStyle w:val="C29"/>
          <w:rFonts w:ascii="Times New Roman" w:hAnsi="Times New Roman"/>
          <w:color w:val="0070C0"/>
          <w:sz w:val="28"/>
          <w:u w:val="single"/>
        </w:rPr>
      </w:pPr>
    </w:p>
    <w:p>
      <w:pPr>
        <w:pStyle w:val="P10"/>
        <w:spacing w:after="0" w:beforeAutospacing="0" w:afterAutospacing="0"/>
        <w:ind w:left="720"/>
        <w:rPr>
          <w:rFonts w:ascii="Times New Roman" w:hAnsi="Times New Roman"/>
          <w:b w:val="1"/>
          <w:color w:val="00B0F0"/>
          <w:sz w:val="28"/>
          <w:u w:val="single"/>
        </w:rPr>
      </w:pPr>
      <w:r>
        <w:rPr>
          <w:rFonts w:ascii="Times New Roman" w:hAnsi="Times New Roman"/>
          <w:b w:val="1"/>
          <w:color w:val="00B0F0"/>
          <w:sz w:val="28"/>
          <w:u w:val="single"/>
        </w:rPr>
        <w:t>5.Кадровое обеспечение педагогического персонала.</w:t>
      </w:r>
    </w:p>
    <w:p>
      <w:pPr>
        <w:spacing w:lineRule="auto" w:line="240" w:after="0" w:beforeAutospacing="0" w:afterAutospacing="0"/>
        <w:ind w:firstLine="720"/>
        <w:rPr>
          <w:rFonts w:ascii="Times New Roman" w:hAnsi="Times New Roman"/>
          <w:b w:val="1"/>
          <w:color w:val="000000"/>
          <w:sz w:val="24"/>
          <w:shd w:val="clear" w:fill="FFFF00"/>
        </w:rPr>
      </w:pPr>
    </w:p>
    <w:p>
      <w:pPr>
        <w:spacing w:after="0" w:beforeAutospacing="0" w:afterAutospacing="0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Требования к кадровым условиям реализации основных образовательных программ  начального, основного, среднего  общего образования включают:</w:t>
      </w:r>
    </w:p>
    <w:p>
      <w:pPr>
        <w:numPr>
          <w:ilvl w:val="0"/>
          <w:numId w:val="11"/>
        </w:numPr>
        <w:spacing w:after="0" w:beforeAutospacing="0" w:afterAutospacing="0"/>
        <w:ind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Укомплектованность образовательного учреждения педагогическими, руководящими и иными работниками;</w:t>
      </w:r>
    </w:p>
    <w:p>
      <w:pPr>
        <w:numPr>
          <w:ilvl w:val="0"/>
          <w:numId w:val="11"/>
        </w:numPr>
        <w:spacing w:after="0" w:beforeAutospacing="0" w:afterAutospacing="0"/>
        <w:ind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Уровень квалификации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педагогических и иных работников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образовательного учреждения;</w:t>
      </w:r>
    </w:p>
    <w:p>
      <w:pPr>
        <w:numPr>
          <w:ilvl w:val="0"/>
          <w:numId w:val="11"/>
        </w:numPr>
        <w:spacing w:after="0" w:beforeAutospacing="0" w:afterAutospacing="0"/>
        <w:ind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tbl>
      <w:tblPr>
        <w:tblpPr w:leftFromText="180" w:rightFromText="180" w:tblpX="1" w:tblpY="623" w:horzAnchor="margin" w:vertAnchor="text" w:tblpXSpec="right"/>
        <w:tblW w:w="4603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rPr>
          <w:trHeight w:hRule="atLeast" w:val="426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vAlign w:val="center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Индикаторы квалификации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vAlign w:val="center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всего</w:t>
            </w:r>
          </w:p>
        </w:tc>
      </w:tr>
      <w:tr>
        <w:trPr>
          <w:trHeight w:hRule="atLeast" w:val="222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Имеют высшее образование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61</w:t>
            </w:r>
          </w:p>
        </w:tc>
      </w:tr>
      <w:tr>
        <w:trPr>
          <w:trHeight w:hRule="atLeast" w:val="222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Обучаются по программам высшего образования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1</w:t>
            </w:r>
          </w:p>
        </w:tc>
      </w:tr>
      <w:tr>
        <w:trPr>
          <w:trHeight w:hRule="atLeast" w:val="204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Имеют высшую квалификационную категорию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25</w:t>
            </w:r>
          </w:p>
        </w:tc>
      </w:tr>
      <w:tr>
        <w:trPr>
          <w:trHeight w:hRule="atLeast" w:val="222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Имеют первую квалификационную категорию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5</w:t>
            </w:r>
          </w:p>
        </w:tc>
      </w:tr>
      <w:tr>
        <w:trPr>
          <w:trHeight w:hRule="atLeast" w:val="222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Соответствуют занимаемой должности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31</w:t>
            </w:r>
          </w:p>
        </w:tc>
      </w:tr>
      <w:tr>
        <w:trPr>
          <w:trHeight w:hRule="atLeast" w:val="222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Имеют печатные публикации в 2021-2022 учебном году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</w:p>
        </w:tc>
      </w:tr>
      <w:tr>
        <w:trPr>
          <w:trHeight w:hRule="atLeast" w:val="222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Имеют звание кандидата наук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1</w:t>
            </w:r>
          </w:p>
        </w:tc>
      </w:tr>
      <w:tr>
        <w:trPr>
          <w:trHeight w:hRule="atLeast" w:val="426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Были организаторами, модераторами, участвовали с выступлениями в районных / городских конференциях, семинарах, фестивалях и пр..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5</w:t>
            </w:r>
          </w:p>
        </w:tc>
      </w:tr>
      <w:tr>
        <w:trPr>
          <w:trHeight w:hRule="atLeast" w:val="222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 xml:space="preserve">Почетные работники общего образования 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10</w:t>
            </w:r>
          </w:p>
        </w:tc>
      </w:tr>
      <w:tr>
        <w:trPr>
          <w:trHeight w:hRule="atLeast" w:val="222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Заслуженный учитель РСО-Алания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2</w:t>
            </w:r>
          </w:p>
        </w:tc>
      </w:tr>
      <w:tr>
        <w:trPr>
          <w:trHeight w:hRule="atLeast" w:val="204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Молодые специалисты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2</w:t>
            </w:r>
          </w:p>
        </w:tc>
      </w:tr>
      <w:tr>
        <w:trPr>
          <w:trHeight w:hRule="atLeast" w:val="222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Ветераны педагогического труда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10</w:t>
            </w:r>
          </w:p>
        </w:tc>
      </w:tr>
      <w:tr>
        <w:trPr>
          <w:trHeight w:hRule="atLeast" w:val="648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 xml:space="preserve">Участвовали в муниципальных, региональных  этапах всероссийских конкурсов  «Учитель года», «Самый классный классный», ПНП «Образование», «Педагогический дебют»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</w:tcPr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20</w:t>
            </w: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</w:p>
          <w:p>
            <w:pPr>
              <w:widowControl w:val="0"/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2</w:t>
            </w:r>
          </w:p>
        </w:tc>
      </w:tr>
      <w:tr>
        <w:trPr>
          <w:trHeight w:hRule="atLeast" w:val="241"/>
        </w:trPr>
        <w:tc>
          <w:tcPr>
            <w:tcW w:w="4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84806"/>
                <w:sz w:val="24"/>
              </w:rPr>
            </w:pPr>
            <w:r>
              <w:rPr>
                <w:rFonts w:ascii="Times New Roman" w:hAnsi="Times New Roman"/>
                <w:color w:val="984806"/>
                <w:sz w:val="24"/>
              </w:rPr>
              <w:t xml:space="preserve">Прошли курсы повышения квалификации  в 2021-2022 учебном году (различного уровня)</w:t>
            </w:r>
          </w:p>
        </w:tc>
        <w:tc>
          <w:tcPr>
            <w:tcW w:w="432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943634"/>
                <w:sz w:val="24"/>
              </w:rPr>
            </w:pPr>
            <w:r>
              <w:rPr>
                <w:rFonts w:ascii="Times New Roman" w:hAnsi="Times New Roman"/>
                <w:color w:val="943634"/>
                <w:sz w:val="24"/>
              </w:rPr>
              <w:t>55</w:t>
            </w:r>
          </w:p>
        </w:tc>
      </w:tr>
    </w:tbl>
    <w:p>
      <w:pPr>
        <w:pStyle w:val="P14"/>
        <w:spacing w:lineRule="auto" w:line="240" w:after="0" w:beforeAutospacing="0" w:afterAutospacing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70C0"/>
          <w:sz w:val="32"/>
          <w:u w:val="single"/>
        </w:rPr>
        <w:t>6.</w:t>
      </w:r>
      <w:r>
        <w:rPr>
          <w:rFonts w:ascii="Times New Roman" w:hAnsi="Times New Roman"/>
          <w:b w:val="1"/>
          <w:color w:val="00B0F0"/>
          <w:sz w:val="32"/>
          <w:u w:val="single"/>
        </w:rPr>
        <w:t>Совершенствование педагогического мастерства учителей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P34"/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34"/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34"/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34"/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34"/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аключаются в </w:t>
      </w:r>
    </w:p>
    <w:p>
      <w:pPr>
        <w:pStyle w:val="P34"/>
        <w:spacing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 последние годы сложилась тенденция не подавать на аттестацию, это связано </w:t>
      </w:r>
    </w:p>
    <w:p>
      <w:pPr>
        <w:pStyle w:val="P34"/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p>
      <w:pPr>
        <w:pStyle w:val="P34"/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Личностные проблемы</w:t>
      </w:r>
      <w:r>
        <w:rPr>
          <w:rFonts w:ascii="Times New Roman" w:hAnsi="Times New Roman"/>
          <w:color w:val="000000"/>
          <w:sz w:val="28"/>
        </w:rPr>
        <w:t xml:space="preserve"> (связанные с особенностями личности педагога):</w:t>
      </w:r>
    </w:p>
    <w:p>
      <w:pPr>
        <w:numPr>
          <w:ilvl w:val="0"/>
          <w:numId w:val="12"/>
        </w:num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Произошло профессиональное выгорание , так как возрастной состав  коллектива за 50 лет и выше;</w:t>
      </w:r>
    </w:p>
    <w:p>
      <w:pPr>
        <w:numPr>
          <w:ilvl w:val="0"/>
          <w:numId w:val="12"/>
        </w:num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аттестации необходимо собирать большое количество бумаг и материалов;</w:t>
      </w:r>
    </w:p>
    <w:p>
      <w:pPr>
        <w:numPr>
          <w:ilvl w:val="0"/>
          <w:numId w:val="12"/>
        </w:num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Постоянные изменения в профессиональной деятельности в соответствии с требованиями ФГОС;</w:t>
      </w:r>
    </w:p>
    <w:p>
      <w:pPr>
        <w:numPr>
          <w:ilvl w:val="0"/>
          <w:numId w:val="12"/>
        </w:num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профессиональной усталости, отсутствием мотивации, и др.;</w:t>
      </w:r>
    </w:p>
    <w:p>
      <w:pPr>
        <w:numPr>
          <w:ilvl w:val="0"/>
          <w:numId w:val="12"/>
        </w:num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недостаточным уровнем теоретико-методологической подготовки в части изменений в технологии организации образовательного процесса, типологии уроков, организации проектной и исследовательской деятельности и т. п.;</w:t>
      </w:r>
    </w:p>
    <w:p>
      <w:pPr>
        <w:numPr>
          <w:ilvl w:val="0"/>
          <w:numId w:val="12"/>
        </w:num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большая загруженность …</w:t>
      </w:r>
    </w:p>
    <w:p>
      <w:pPr>
        <w:spacing w:after="0" w:beforeAutospacing="0" w:afterAutospacing="0"/>
        <w:ind w:left="720"/>
        <w:jc w:val="both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b w:val="1"/>
          <w:color w:val="000000"/>
          <w:sz w:val="28"/>
        </w:rPr>
        <w:t>Для решения</w:t>
      </w:r>
      <w:r>
        <w:rPr>
          <w:rFonts w:ascii="Times New Roman" w:hAnsi="Times New Roman"/>
          <w:color w:val="000000"/>
          <w:sz w:val="28"/>
        </w:rPr>
        <w:t xml:space="preserve"> выявленных проблем при реализации ФГОС третьего поколения необходимо изменить   деятельность педагогов и перед педагогическим коллективом поставить следующие </w:t>
      </w:r>
      <w:r>
        <w:rPr>
          <w:rFonts w:ascii="Times New Roman" w:hAnsi="Times New Roman"/>
          <w:b w:val="1"/>
          <w:color w:val="000000"/>
          <w:sz w:val="28"/>
        </w:rPr>
        <w:t>задачи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P34"/>
        <w:numPr>
          <w:ilvl w:val="0"/>
          <w:numId w:val="13"/>
        </w:num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организация теоретической, психолого-педагогической подготовки педагогов;</w:t>
      </w:r>
    </w:p>
    <w:p>
      <w:pPr>
        <w:pStyle w:val="P34"/>
        <w:numPr>
          <w:ilvl w:val="0"/>
          <w:numId w:val="13"/>
        </w:num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обеспечение методического сопровождения участников апробации ФГОС третьего поколения;</w:t>
      </w:r>
    </w:p>
    <w:p>
      <w:pPr>
        <w:pStyle w:val="P34"/>
        <w:numPr>
          <w:ilvl w:val="0"/>
          <w:numId w:val="13"/>
        </w:num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 изучение, обобщение и распространение опыта педагогов школы.</w:t>
      </w:r>
    </w:p>
    <w:p>
      <w:pPr>
        <w:pStyle w:val="P34"/>
        <w:numPr>
          <w:ilvl w:val="0"/>
          <w:numId w:val="13"/>
        </w:num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Активное участие во всех мероприятиях, связанных с реализацией ФГОС третьего поколения;</w:t>
      </w:r>
    </w:p>
    <w:p>
      <w:pPr>
        <w:pStyle w:val="P34"/>
        <w:numPr>
          <w:ilvl w:val="0"/>
          <w:numId w:val="14"/>
        </w:num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- </w:t>
      </w:r>
      <w:r>
        <w:rPr>
          <w:rFonts w:ascii="Times New Roman" w:hAnsi="Times New Roman"/>
          <w:color w:val="000000"/>
          <w:sz w:val="28"/>
        </w:rPr>
        <w:t>Теоретическое и практическое осмысление идеологии и методологии ФГОС;</w:t>
      </w:r>
    </w:p>
    <w:p>
      <w:pPr>
        <w:pStyle w:val="P34"/>
        <w:numPr>
          <w:ilvl w:val="0"/>
          <w:numId w:val="14"/>
        </w:numPr>
        <w:spacing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Развитие практики непрерывного профессионального образования</w:t>
      </w:r>
    </w:p>
    <w:p>
      <w:pPr>
        <w:spacing w:after="0" w:beforeAutospacing="0" w:afterAutospacing="0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Эффективность обеспечения введения ФГОС третьего поколения зависит от того, насколько четко будут спланированы мероприятия, на какие цели они будут ориентированы и какие результаты с их помощью будут достигнуты.</w:t>
      </w:r>
    </w:p>
    <w:p>
      <w:pPr>
        <w:pStyle w:val="P14"/>
        <w:spacing w:lineRule="auto" w:line="240" w:after="0" w:beforeAutospacing="0" w:afterAutospacing="0"/>
        <w:ind w:left="360"/>
        <w:rPr>
          <w:rFonts w:ascii="Times New Roman" w:hAnsi="Times New Roman"/>
          <w:sz w:val="28"/>
        </w:rPr>
      </w:pPr>
    </w:p>
    <w:p>
      <w:pPr>
        <w:pStyle w:val="P14"/>
        <w:shd w:val="clear" w:fill="FFFFFF"/>
        <w:spacing w:lineRule="auto" w:line="240" w:after="0" w:beforeAutospacing="0" w:afterAutospacing="0"/>
        <w:ind w:left="0"/>
        <w:rPr>
          <w:rFonts w:ascii="Times New Roman" w:hAnsi="Times New Roman"/>
          <w:b w:val="1"/>
          <w:color w:val="0070C0"/>
          <w:sz w:val="32"/>
        </w:rPr>
      </w:pPr>
    </w:p>
    <w:p>
      <w:pPr>
        <w:pStyle w:val="P5"/>
        <w:spacing w:before="0" w:after="0" w:beforeAutospacing="0" w:afterAutospacing="0"/>
        <w:ind w:left="1440"/>
        <w:rPr>
          <w:b w:val="1"/>
          <w:color w:val="FF0000"/>
          <w:sz w:val="32"/>
          <w:u w:val="single"/>
        </w:rPr>
      </w:pPr>
      <w:r>
        <w:rPr>
          <w:b w:val="1"/>
          <w:color w:val="0070C0"/>
          <w:sz w:val="32"/>
          <w:u w:val="single"/>
        </w:rPr>
        <w:t>7. Инновационная деятельность.</w:t>
      </w:r>
    </w:p>
    <w:p>
      <w:pPr>
        <w:pStyle w:val="P5"/>
        <w:spacing w:before="0" w:after="0" w:beforeAutospacing="0" w:afterAutospacing="0"/>
        <w:ind w:left="1440"/>
        <w:rPr>
          <w:b w:val="1"/>
          <w:color w:val="0070C0"/>
          <w:sz w:val="32"/>
          <w:u w:val="single"/>
        </w:rPr>
      </w:pPr>
    </w:p>
    <w:p>
      <w:pPr>
        <w:pStyle w:val="P5"/>
        <w:spacing w:before="0" w:after="0" w:beforeAutospacing="0" w:afterAutospacing="0"/>
        <w:rPr>
          <w:sz w:val="28"/>
        </w:rPr>
      </w:pPr>
      <w:r>
        <w:rPr>
          <w:sz w:val="28"/>
        </w:rPr>
        <w:t xml:space="preserve">Гимназия принимает участие  </w:t>
      </w:r>
      <w:r>
        <w:rPr>
          <w:b w:val="1"/>
          <w:color w:val="4F81BD"/>
          <w:sz w:val="28"/>
        </w:rPr>
        <w:t>в нацпроекте «Образование» на 2019-2024 г.</w:t>
      </w:r>
    </w:p>
    <w:p>
      <w:pPr>
        <w:pStyle w:val="P5"/>
        <w:spacing w:before="0" w:after="0" w:beforeAutospacing="0" w:afterAutospacing="0"/>
        <w:rPr>
          <w:color w:val="8DB3E2"/>
          <w:sz w:val="28"/>
        </w:rPr>
      </w:pPr>
      <w:r>
        <w:rPr>
          <w:color w:val="8DB3E2"/>
          <w:sz w:val="28"/>
        </w:rPr>
        <w:t>https://pedproject.moscow/wp-content/uploads/2019/04/5ad2b35eaee674d931c4d6b1bc4b98dd.pdf</w:t>
      </w:r>
    </w:p>
    <w:p>
      <w:pPr>
        <w:pStyle w:val="P5"/>
        <w:spacing w:before="0" w:after="0" w:beforeAutospacing="0" w:afterAutospacing="0"/>
        <w:rPr>
          <w:i w:val="1"/>
          <w:sz w:val="28"/>
        </w:rPr>
      </w:pPr>
    </w:p>
    <w:p>
      <w:pPr>
        <w:pStyle w:val="P5"/>
        <w:shd w:val="clear" w:fill="FFFFFF"/>
        <w:spacing w:before="0" w:after="135" w:beforeAutospacing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Национальный проект «Образование»- это инициатива, направленная на достижение двух ключевых задач. Первая-обеспечение глобальной конкурентоспособности российского образования и вхождение Российской Федерации в топ 10 ведущих стран мира по качеству общего образования. </w:t>
      </w:r>
    </w:p>
    <w:p>
      <w:pPr>
        <w:pStyle w:val="P5"/>
        <w:shd w:val="clear" w:fill="FFFFFF"/>
        <w:spacing w:before="0" w:after="135" w:beforeAutospacing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>Каждый педагог должен понимать ту роль, которую он может сыграть в формировании личности ученика, личности информационной цивилизации. Педагог должен быть готов использовать средства информатизации и информационные технологии в обучении, в воспитании и развитии своих учеников. Чтобы формировать информационную культуру у учащихся, учитель и сам должен обладать такой культурой.</w:t>
      </w:r>
    </w:p>
    <w:p>
      <w:pPr>
        <w:pStyle w:val="P5"/>
        <w:shd w:val="clear" w:fill="FFFFFF"/>
        <w:spacing w:before="0" w:after="135" w:beforeAutospacing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>Использование возможностей интернета существенно повышает эффективность образовательного процесса. Насыщенность, новшество компьютерных элементов урока в сочетании с иными методическими приемами позволяют сделать занятие интересным и полезным и для самого учителя, и для его учеников.</w:t>
      </w:r>
    </w:p>
    <w:p>
      <w:pPr>
        <w:pStyle w:val="P5"/>
        <w:shd w:val="clear" w:fill="FFFFFF"/>
        <w:spacing w:before="0" w:after="135" w:beforeAutospacing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>В современных условиях только активная жизненная позиция, повышение профессионального мастерства  помогает педагогу обеспечить одно из главнейших прав обучающихся – право на качественное образование.</w:t>
      </w:r>
    </w:p>
    <w:p>
      <w:pPr>
        <w:pStyle w:val="P5"/>
        <w:shd w:val="clear" w:fill="FFFFFF"/>
        <w:spacing w:before="0" w:after="135" w:beforeAutospacing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>Технологии погружения в виртуальное пространство с использованием современных средств обучения - интерактивной доски, является одним из путей повышения качества образования через использование инновационных технологий.</w:t>
      </w:r>
    </w:p>
    <w:p>
      <w:pPr>
        <w:pStyle w:val="P5"/>
        <w:shd w:val="clear" w:fill="FFFFFF"/>
        <w:spacing w:before="0" w:after="135" w:beforeAutospacing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>Как стремительно меняется современный мир! Не успели учителя, ученики и их родители привыкнуть к новым информационным технологиям в образовании, как заговорили о технологиях информационно-коммуникационных. Пока разбирались в чём отличие, осваивали и определяли, как лучше использовать новые возможности, в школах появились новые интерактивные технические средства, использование которых в обучении представляется существенным шагом вперёд.</w:t>
      </w:r>
    </w:p>
    <w:p>
      <w:pPr>
        <w:pStyle w:val="P5"/>
        <w:spacing w:before="0" w:after="0" w:beforeAutospacing="0" w:afterAutospacing="0"/>
        <w:rPr>
          <w:sz w:val="28"/>
        </w:rPr>
      </w:pPr>
    </w:p>
    <w:p>
      <w:pPr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 Использование мультимедийных презентаций является мощным стимулом в познании, благодаря которой активизируются психические процессы: восприятие, внимание, память, мышление; активнее и быстрее происходит повышение познавательного интереса и мотивации. Так  на уроках в начальной школе,  русского языка, истории, обществознания,  биологии, химии  в  использование доски позволяет   сделать объяснение нового материала и его закрепление более эффективным, что становится мощным подспорьем в подготовке к ВПР и ЕГЭ. Возможность подключение доски к  интернету позволяет учащимся не приобретать рабочие тетради и другие пособия,  а пользоваться тестами и упражнениями, составленными на сайте  Дневник. Ру, которые моделируются в разделе ЯКласс, sкуsmart.</w:t>
      </w:r>
    </w:p>
    <w:p>
      <w:pPr>
        <w:pStyle w:val="P5"/>
        <w:spacing w:before="0" w:after="0" w:beforeAutospacing="0" w:afterAutospacing="0"/>
        <w:ind w:left="1440"/>
        <w:rPr>
          <w:b w:val="1"/>
          <w:color w:val="FF0000"/>
          <w:sz w:val="32"/>
          <w:u w:val="single"/>
        </w:rPr>
      </w:pPr>
    </w:p>
    <w:p>
      <w:pPr>
        <w:pStyle w:val="P5"/>
        <w:spacing w:before="0" w:after="0" w:beforeAutospacing="0" w:afterAutospacing="0"/>
        <w:ind w:left="1440"/>
        <w:rPr>
          <w:b w:val="1"/>
          <w:color w:val="0070C0"/>
          <w:sz w:val="32"/>
          <w:u w:val="single"/>
        </w:rPr>
      </w:pPr>
      <w:r>
        <w:rPr>
          <w:b w:val="1"/>
          <w:color w:val="0070C0"/>
          <w:sz w:val="32"/>
          <w:u w:val="single"/>
        </w:rPr>
        <w:t>Функциональная грамотность.</w:t>
      </w:r>
    </w:p>
    <w:p>
      <w:pPr>
        <w:pStyle w:val="P5"/>
        <w:spacing w:before="0" w:after="0" w:beforeAutospacing="0" w:afterAutospacing="0"/>
        <w:ind w:left="1440"/>
        <w:rPr>
          <w:b w:val="1"/>
          <w:color w:val="0070C0"/>
          <w:sz w:val="32"/>
          <w:u w:val="single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Основные изменения в системе оценки образовательных достижений: отечественный и зарубежный опыт (1)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традиционной функции обратной связи добавляется функция </w:t>
      </w:r>
      <w:r>
        <w:rPr>
          <w:rFonts w:ascii="Times New Roman" w:hAnsi="Times New Roman"/>
          <w:i w:val="1"/>
          <w:color w:val="000000"/>
          <w:sz w:val="28"/>
        </w:rPr>
        <w:t xml:space="preserve">ориентации системы образования на новые результаты. </w:t>
      </w:r>
    </w:p>
    <w:p>
      <w:pPr>
        <w:spacing w:lineRule="auto" w:line="240" w:before="3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Изменение целевых установок: от контроля и оценки качества образования к </w:t>
      </w:r>
      <w:r>
        <w:rPr>
          <w:rFonts w:ascii="Times New Roman" w:hAnsi="Times New Roman"/>
          <w:i w:val="1"/>
          <w:color w:val="000000"/>
          <w:sz w:val="28"/>
        </w:rPr>
        <w:t xml:space="preserve">управлению и обеспечению качества образования. </w:t>
      </w:r>
    </w:p>
    <w:p>
      <w:pPr>
        <w:spacing w:lineRule="auto" w:line="240" w:before="3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Основной задачей оценки и критерием оценки выступают не овладение обязательным минимумом содержания, а овладение системой учебных действий с изучаемым учебным материалом: </w:t>
      </w:r>
      <w:r>
        <w:rPr>
          <w:rFonts w:ascii="Times New Roman" w:hAnsi="Times New Roman"/>
          <w:i w:val="1"/>
          <w:color w:val="000000"/>
          <w:sz w:val="28"/>
        </w:rPr>
        <w:t xml:space="preserve">способность к решению учебно-познавательных и учебно-практических задач.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Основные изменения в системе оценки образовательных достижений: отечественный и зарубежный опыт (2) </w:t>
      </w:r>
    </w:p>
    <w:p>
      <w:pPr>
        <w:spacing w:lineRule="auto" w:line="240" w:before="3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Расширяются объекты оценки: комплексная оценка – ФГОС (предметные, метапредметные и личностные результаты); МСИ – функциональная грамотность и стандарты XXI века. </w:t>
      </w:r>
    </w:p>
    <w:p>
      <w:pPr>
        <w:spacing w:lineRule="auto" w:line="240" w:before="3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Изменяется инструментарий оценки: переход на компьютерные форматы, введение интерактивных симуляций, оценка стратегий поведения. </w:t>
      </w:r>
    </w:p>
    <w:p>
      <w:pPr>
        <w:spacing w:lineRule="auto" w:line="240" w:before="3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Меняется система обработки данных: вводятся вероятностные математические модели. </w:t>
      </w:r>
    </w:p>
    <w:p>
      <w:pPr>
        <w:spacing w:lineRule="auto" w:line="240" w:before="3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традиционным формам представления результатов добавляются комплексные профили образовательных результатов. </w:t>
      </w:r>
    </w:p>
    <w:p>
      <w:pPr>
        <w:spacing w:lineRule="auto" w:line="240" w:before="3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Разрабатываются рекомендации для учащихся с разными уровнями подготовки с учетом контекстной информации.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Понятие функциональной грамотности (1) </w:t>
      </w:r>
    </w:p>
    <w:p>
      <w:pPr>
        <w:spacing w:lineRule="auto" w:line="240" w:before="3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Термин «</w:t>
      </w:r>
      <w:r>
        <w:rPr>
          <w:rFonts w:ascii="Times New Roman" w:hAnsi="Times New Roman"/>
          <w:color w:val="00B0F0"/>
          <w:sz w:val="28"/>
        </w:rPr>
        <w:t>функциональная грамотность»</w:t>
      </w:r>
      <w:r>
        <w:rPr>
          <w:rFonts w:ascii="Times New Roman" w:hAnsi="Times New Roman"/>
          <w:color w:val="000000"/>
          <w:sz w:val="28"/>
        </w:rPr>
        <w:t xml:space="preserve"> введен ЮНЕСКО в 1957 году. </w:t>
      </w:r>
    </w:p>
    <w:p>
      <w:pPr>
        <w:spacing w:lineRule="auto" w:line="240" w:before="3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Функциональная грамотность понималась как «совокупность умений читать и писать для использования в повседневной жизни и удовлетворения житейских проблем». </w:t>
      </w:r>
    </w:p>
    <w:p>
      <w:pPr>
        <w:spacing w:lineRule="auto" w:line="240" w:before="3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Особенности понятия: Направленность на решение бытовых проблем; </w:t>
      </w:r>
    </w:p>
    <w:p>
      <w:pPr>
        <w:spacing w:lineRule="auto" w:line="240" w:before="3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Основа – базовый уровень навыков чтения и письма </w:t>
      </w:r>
    </w:p>
    <w:p>
      <w:pPr>
        <w:spacing w:lineRule="auto" w:line="240" w:before="3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 – возможность решения стандартных стереотипных задач </w:t>
      </w:r>
    </w:p>
    <w:p>
      <w:pPr>
        <w:spacing w:lineRule="auto" w:line="240" w:before="3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Применялось в основном ко взрослому населению, которое нуждалось в формировании элементарной грамотности. </w:t>
      </w:r>
    </w:p>
    <w:p>
      <w:pPr>
        <w:pStyle w:val="P49"/>
        <w:jc w:val="center"/>
        <w:rPr>
          <w:b w:val="1"/>
          <w:color w:val="0070C0"/>
          <w:sz w:val="28"/>
        </w:rPr>
      </w:pPr>
    </w:p>
    <w:p>
      <w:pPr>
        <w:pStyle w:val="P49"/>
        <w:jc w:val="center"/>
        <w:rPr>
          <w:b w:val="1"/>
          <w:color w:val="0070C0"/>
          <w:sz w:val="28"/>
        </w:rPr>
      </w:pPr>
      <w:r>
        <w:rPr>
          <w:b w:val="1"/>
          <w:color w:val="0070C0"/>
          <w:sz w:val="28"/>
        </w:rPr>
        <w:t xml:space="preserve">Определение функциональной грамотности </w:t>
      </w:r>
    </w:p>
    <w:p>
      <w:pPr>
        <w:pStyle w:val="P49"/>
        <w:jc w:val="center"/>
        <w:rPr>
          <w:color w:val="0070C0"/>
          <w:sz w:val="28"/>
        </w:rPr>
      </w:pPr>
    </w:p>
    <w:p>
      <w:pPr>
        <w:spacing w:lineRule="auto" w:line="240" w:before="3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А. Леонтьев: 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>
      <w:pPr>
        <w:spacing w:lineRule="auto" w:line="240" w:before="3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основании Приказа №1139 от 1.02.2021г. министерства образования и науки Республики Северная Осетия –Алания был составлен Банк данных учителей, и определены направления ФГ. За учителями были закреплены 8-9 классы, где совместно с учениками в компьютерных классах или через собственное мобильное устройство дети занимались Читательской грамотностью, естественно-научной, Математической. 9 классы в течение года занимались Финансовой грамотностью . Проблемы были со скоростью Интернет, часто техника не срабатывала, выбивала с сайта. ФГ необходимо заниматься систематически, только тогда можно сказать о реальных результатах.</w:t>
      </w:r>
    </w:p>
    <w:p>
      <w:pPr>
        <w:pStyle w:val="P5"/>
        <w:spacing w:before="0" w:after="0" w:beforeAutospacing="0" w:afterAutospacing="0"/>
        <w:rPr>
          <w:sz w:val="28"/>
        </w:rPr>
      </w:pPr>
    </w:p>
    <w:p>
      <w:pPr>
        <w:pStyle w:val="P5"/>
        <w:spacing w:before="0" w:after="0" w:beforeAutospacing="0" w:afterAutospacing="0"/>
        <w:ind w:left="720"/>
        <w:rPr>
          <w:b w:val="1"/>
          <w:color w:val="0070C0"/>
          <w:sz w:val="32"/>
          <w:u w:val="single"/>
        </w:rPr>
      </w:pPr>
      <w:r>
        <w:rPr>
          <w:b w:val="1"/>
          <w:color w:val="0070C0"/>
          <w:sz w:val="32"/>
        </w:rPr>
        <w:t>8.Обобщение и распространение педагогического опыта.</w:t>
      </w:r>
    </w:p>
    <w:p>
      <w:pPr>
        <w:pStyle w:val="P5"/>
        <w:spacing w:before="0" w:after="0" w:beforeAutospacing="0" w:afterAutospacing="0"/>
        <w:ind w:firstLine="284"/>
        <w:jc w:val="both"/>
        <w:rPr>
          <w:sz w:val="28"/>
        </w:rPr>
      </w:pPr>
    </w:p>
    <w:p>
      <w:pPr>
        <w:shd w:val="clear" w:fill="FFFFFF"/>
        <w:tabs>
          <w:tab w:val="left" w:pos="426" w:leader="none"/>
        </w:tabs>
        <w:spacing w:lineRule="auto" w:line="24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  <w:t xml:space="preserve">В этом учебном году продолжилась работа  по  обобщению педагогического опыта учителей.  На заседаниях кафедр    учителя - предметники делились с коллегами своими находками, уделяя особое внимание проблеме, над которой работали (теме самообразования), проводили самоанализ своей деятельности. В течение  года  учителя делились опытом работы как в гимназии, так и на муниципальном,  региональном, всероссийском  уровнях</w:t>
      </w:r>
      <w:r>
        <w:rPr>
          <w:rFonts w:ascii="Times New Roman" w:hAnsi="Times New Roman"/>
          <w:sz w:val="20"/>
        </w:rPr>
        <w:t>.</w:t>
      </w:r>
    </w:p>
    <w:p>
      <w:pPr>
        <w:pStyle w:val="P34"/>
        <w:numPr>
          <w:ilvl w:val="1"/>
          <w:numId w:val="8"/>
        </w:numPr>
        <w:shd w:val="clear" w:fill="FFFFFF"/>
        <w:tabs>
          <w:tab w:val="left" w:pos="426" w:leader="none"/>
        </w:tabs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Тедеева Л.А.-учитель фр.яз.на сайте videouroki.net поделилась разработкой «Кто я. Что умею делать»</w:t>
      </w:r>
    </w:p>
    <w:p>
      <w:pPr>
        <w:pStyle w:val="P34"/>
        <w:numPr>
          <w:ilvl w:val="1"/>
          <w:numId w:val="8"/>
        </w:numPr>
        <w:shd w:val="clear" w:fill="FFFFFF"/>
        <w:tabs>
          <w:tab w:val="left" w:pos="426" w:leader="none"/>
        </w:tabs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Гагулова С.К.-учитель начальных классов , приняла участие в Международной конференции , проводимой на портале «Солнечный свет», с докладом «Учитель в формировании личности ребенка». Является членом экспертного совета. Конкурсная работа «Адаптация первоклассников» заняла 1 место в номинации «Обобщение педагогического опыта».</w:t>
      </w:r>
    </w:p>
    <w:p>
      <w:pPr>
        <w:pStyle w:val="P34"/>
        <w:numPr>
          <w:ilvl w:val="1"/>
          <w:numId w:val="8"/>
        </w:numPr>
        <w:shd w:val="clear" w:fill="FFFFFF"/>
        <w:tabs>
          <w:tab w:val="left" w:pos="426" w:leader="none"/>
        </w:tabs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Сухарева С.А.- учитель русского языка и литературы, является лектором на курсах повышения квалификации СОРИПКРО. В Ассоциация педагогов России опубликовала в сборнике «Педагогическая теория и практика: актуальные идеи и успешный опыт в условиях модернизации российского образования» (г.Москва) работу «Односоставные предложения в комедии Н.В.Гоголя «Ревизор».</w:t>
      </w:r>
    </w:p>
    <w:p>
      <w:pPr>
        <w:pStyle w:val="P34"/>
        <w:numPr>
          <w:ilvl w:val="1"/>
          <w:numId w:val="8"/>
        </w:numPr>
        <w:shd w:val="clear" w:fill="FFFFFF"/>
        <w:tabs>
          <w:tab w:val="left" w:pos="426" w:leader="none"/>
        </w:tabs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Хетагурова М.Ю. –учитель русского языка и литературы. В Ассоциация педагогов России опубликовала в сборнике «Педагогическая теория и практика: актуальные идеи и успешный опыт в условиях модернизации российского образования» (г.Москва) работу «Имена собственные в пословицах и поговорках», где поделилась  опытом работы.</w:t>
      </w:r>
    </w:p>
    <w:p>
      <w:pPr>
        <w:pStyle w:val="P34"/>
        <w:numPr>
          <w:ilvl w:val="1"/>
          <w:numId w:val="8"/>
        </w:numPr>
        <w:shd w:val="clear" w:fill="FFFFFF"/>
        <w:tabs>
          <w:tab w:val="left" w:pos="426" w:leader="none"/>
        </w:tabs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Туаева Т.Г.-учитель английского языка, получила Благодарность Проекта «ИНФОУРОК» за вклад в методическое обеспечение учебного процесса . </w:t>
      </w:r>
    </w:p>
    <w:p>
      <w:pPr>
        <w:pStyle w:val="P34"/>
        <w:numPr>
          <w:ilvl w:val="1"/>
          <w:numId w:val="8"/>
        </w:numPr>
        <w:shd w:val="clear" w:fill="FFFFFF"/>
        <w:tabs>
          <w:tab w:val="left" w:pos="426" w:leader="none"/>
        </w:tabs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Варламова Э.С.-учитель начальных классов. В Ассоциация педагогов России опубликовала в сборнике «Педагогическая теория и практика: актуальные идеи и успешный опыт в условиях модернизации российского образования» (г.Москва) работу»Работа с одаренными детьми». Делится опытом работы на заседаниях кафедры, педагогических советах.</w:t>
      </w:r>
    </w:p>
    <w:p>
      <w:pPr>
        <w:pStyle w:val="P34"/>
        <w:numPr>
          <w:ilvl w:val="1"/>
          <w:numId w:val="8"/>
        </w:numPr>
        <w:shd w:val="clear" w:fill="FFFFFF"/>
        <w:tabs>
          <w:tab w:val="left" w:pos="426" w:leader="none"/>
        </w:tabs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Догузова Ф.Г.- учитель английского языка, поделилась опытом работы «Речевое взаимодействие учащихся на уроках английского языка».</w:t>
      </w:r>
    </w:p>
    <w:p>
      <w:pPr>
        <w:pStyle w:val="P34"/>
        <w:numPr>
          <w:ilvl w:val="1"/>
          <w:numId w:val="8"/>
        </w:numPr>
        <w:shd w:val="clear" w:fill="FFFFFF"/>
        <w:tabs>
          <w:tab w:val="left" w:pos="426" w:leader="none"/>
        </w:tabs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Загашвили И.И.-учитель французского языка, поделилась опытом работы на портале «Знанио». Работа рецензирована, предложена для практики. </w:t>
      </w:r>
    </w:p>
    <w:p>
      <w:pPr>
        <w:shd w:val="clear" w:fill="FFFFFF"/>
        <w:tabs>
          <w:tab w:val="left" w:pos="426" w:leader="none"/>
        </w:tabs>
        <w:spacing w:lineRule="auto" w:line="24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 делятся опытом на сайтах:, prodlenka.org, infourok.ru, kopilkaurokov.ru/,создают  свои персональные сайты.</w:t>
      </w:r>
    </w:p>
    <w:p>
      <w:pPr>
        <w:jc w:val="center"/>
        <w:rPr>
          <w:rFonts w:ascii="Times New Roman" w:hAnsi="Times New Roman"/>
          <w:b w:val="1"/>
          <w:color w:val="00B0F0"/>
          <w:sz w:val="32"/>
        </w:rPr>
      </w:pPr>
      <w:r>
        <w:rPr>
          <w:rFonts w:ascii="Times New Roman" w:hAnsi="Times New Roman"/>
          <w:b w:val="1"/>
          <w:color w:val="00B0F0"/>
          <w:sz w:val="32"/>
        </w:rPr>
        <w:t>Выступление на семинарах, участие в вебинарах. конференциях, проектах.</w:t>
      </w:r>
    </w:p>
    <w:p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1. «Итониева Е.А.- </w:t>
      </w:r>
      <w:r>
        <w:rPr>
          <w:rFonts w:ascii="Times New Roman" w:hAnsi="Times New Roman"/>
          <w:sz w:val="28"/>
        </w:rPr>
        <w:t>учитель биологии высшей категории.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Выступление на республиканских курсах повышения квалификации учителей. Тема:    «Анализ содержания обновленных КИМов по биологии ЕГЭ 2021 года»  -  курсы по подготовке экспертов ( 22-30 марта 2021г.) </w:t>
      </w:r>
    </w:p>
    <w:p>
      <w:pPr>
        <w:pStyle w:val="P47"/>
        <w:shd w:val="clear" w:fill="FFFFFF"/>
        <w:tabs>
          <w:tab w:val="left" w:pos="0" w:leader="none"/>
        </w:tabs>
        <w:spacing w:before="0" w:after="0" w:beforeAutospacing="0" w:afterAutospacing="0"/>
      </w:pPr>
      <w:r>
        <w:rPr>
          <w:b w:val="1"/>
          <w:sz w:val="28"/>
        </w:rPr>
        <w:t xml:space="preserve">    2. Сухарева С. А.-</w:t>
      </w:r>
      <w:r>
        <w:rPr>
          <w:sz w:val="28"/>
        </w:rPr>
        <w:t xml:space="preserve">учитель русского языка и литературы  высшей категории совместно  с Республиканской Научной библиотекой реализует проект «Я читатель»</w:t>
      </w:r>
      <w:r>
        <w:t xml:space="preserve">. </w:t>
      </w:r>
    </w:p>
    <w:p>
      <w:pPr>
        <w:pStyle w:val="P47"/>
        <w:shd w:val="clear" w:fill="FFFFFF"/>
        <w:tabs>
          <w:tab w:val="left" w:pos="0" w:leader="none"/>
        </w:tabs>
        <w:spacing w:before="0" w:after="0" w:beforeAutospacing="0" w:afterAutospacing="0"/>
        <w:rPr>
          <w:sz w:val="28"/>
        </w:rPr>
      </w:pPr>
      <w:r>
        <w:t xml:space="preserve">               1. 15.09.22г.- </w:t>
      </w:r>
      <w:r>
        <w:rPr>
          <w:sz w:val="28"/>
        </w:rPr>
        <w:t xml:space="preserve">познавательная квест-экскурсия «Знакомлюсь с          </w:t>
      </w:r>
    </w:p>
    <w:p>
      <w:pPr>
        <w:pStyle w:val="P47"/>
        <w:shd w:val="clear" w:fill="FFFFFF"/>
        <w:tabs>
          <w:tab w:val="left" w:pos="0" w:leader="none"/>
        </w:tabs>
        <w:spacing w:before="0" w:after="0" w:beforeAutospacing="0" w:afterAutospacing="0"/>
        <w:rPr>
          <w:sz w:val="28"/>
        </w:rPr>
      </w:pPr>
      <w:r>
        <w:rPr>
          <w:sz w:val="28"/>
        </w:rPr>
        <w:t xml:space="preserve">             библиотекой».</w:t>
      </w:r>
    </w:p>
    <w:p>
      <w:pPr>
        <w:pStyle w:val="P47"/>
        <w:shd w:val="clear" w:fill="FFFFFF"/>
        <w:tabs>
          <w:tab w:val="left" w:pos="0" w:leader="none"/>
        </w:tabs>
        <w:spacing w:before="0" w:after="0" w:beforeAutospacing="0" w:afterAutospacing="0"/>
        <w:rPr>
          <w:sz w:val="28"/>
        </w:rPr>
      </w:pPr>
      <w:r>
        <w:rPr>
          <w:sz w:val="28"/>
        </w:rPr>
        <w:t xml:space="preserve">             2. 25.12.2021 года для учащихся была организована читательская  </w:t>
      </w:r>
    </w:p>
    <w:p>
      <w:pPr>
        <w:pStyle w:val="P47"/>
        <w:shd w:val="clear" w:fill="FFFFFF"/>
        <w:tabs>
          <w:tab w:val="left" w:pos="0" w:leader="none"/>
        </w:tabs>
        <w:spacing w:before="0" w:after="0" w:beforeAutospacing="0" w:afterAutospacing="0"/>
        <w:rPr>
          <w:sz w:val="28"/>
        </w:rPr>
      </w:pPr>
      <w:r>
        <w:rPr>
          <w:sz w:val="28"/>
        </w:rPr>
        <w:t xml:space="preserve">              конференция, посвященная 200-летию Ф.М. Достоевского.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Сухарева С.А.</w:t>
      </w:r>
      <w:r>
        <w:rPr>
          <w:rFonts w:ascii="Times New Roman" w:hAnsi="Times New Roman"/>
          <w:sz w:val="28"/>
        </w:rPr>
        <w:t xml:space="preserve"> является лектором СОРИПКРО, делится опытом на летних курсах повышения учителей русского языка и литературы.</w:t>
      </w:r>
    </w:p>
    <w:p>
      <w:pPr>
        <w:pStyle w:val="P39"/>
        <w:shd w:val="clear" w:fill="FFFFFF"/>
        <w:spacing w:before="0" w:after="0" w:beforeAutospacing="0" w:afterAutospacing="0"/>
        <w:rPr>
          <w:sz w:val="28"/>
        </w:rPr>
      </w:pPr>
      <w:r>
        <w:rPr>
          <w:b w:val="1"/>
          <w:sz w:val="28"/>
        </w:rPr>
        <w:t xml:space="preserve">3.  Цориева Л.М.-</w:t>
      </w:r>
      <w:r>
        <w:rPr>
          <w:sz w:val="28"/>
        </w:rPr>
        <w:t xml:space="preserve">учитель информатики высшей категории  является участником Всероссийской экспериментально- творческой группы педагогов ИПТ им. К.Д.Ушинского.</w:t>
      </w:r>
    </w:p>
    <w:p>
      <w:pPr>
        <w:pStyle w:val="P39"/>
        <w:shd w:val="clear" w:fill="FFFFFF"/>
        <w:spacing w:before="0" w:after="0" w:beforeAutospacing="0" w:afterAutospacing="0"/>
        <w:rPr>
          <w:rStyle w:val="C29"/>
          <w:color w:val="333333"/>
          <w:sz w:val="28"/>
        </w:rPr>
      </w:pPr>
    </w:p>
    <w:p>
      <w:pPr>
        <w:pStyle w:val="P39"/>
        <w:shd w:val="clear" w:fill="FFFFFF"/>
        <w:spacing w:before="0" w:after="0" w:beforeAutospacing="0" w:afterAutospacing="0"/>
        <w:rPr>
          <w:b w:val="1"/>
          <w:sz w:val="28"/>
        </w:rPr>
      </w:pPr>
      <w:r>
        <w:rPr>
          <w:rStyle w:val="C29"/>
          <w:color w:val="333333"/>
          <w:sz w:val="28"/>
        </w:rPr>
        <w:t>На базе Гимназии №45</w:t>
      </w:r>
      <w:r>
        <w:rPr>
          <w:rStyle w:val="C29"/>
          <w:b w:val="0"/>
          <w:color w:val="333333"/>
          <w:sz w:val="28"/>
        </w:rPr>
        <w:t xml:space="preserve"> </w:t>
      </w:r>
      <w:r>
        <w:rPr>
          <w:b w:val="1"/>
          <w:sz w:val="28"/>
        </w:rPr>
        <w:t>проведены семинары ГМО, фестивали, практики:</w:t>
      </w:r>
    </w:p>
    <w:p>
      <w:pPr>
        <w:pStyle w:val="P34"/>
        <w:numPr>
          <w:ilvl w:val="1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10.21г.  ГМО учителей истории и обществознания. «Всероссийские  проверочные работы по истории и обществознанию.» Национальное исследование качества образования (НИКО)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"http://www.eduniko.ru"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Style w:val="C2"/>
          <w:color w:val="000000"/>
          <w:sz w:val="28"/>
        </w:rPr>
        <w:t>http://www.eduniko.ru</w:t>
      </w:r>
      <w:r>
        <w:rPr>
          <w:rStyle w:val="C2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.)</w:t>
      </w:r>
    </w:p>
    <w:p>
      <w:pPr>
        <w:pStyle w:val="P34"/>
        <w:numPr>
          <w:ilvl w:val="1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1-3.11.21г.  Вебинары « ЕГЭ по истории и обществознанию  для предметной комиссии на платформе ZOOM. Цогоева С.З.)</w:t>
      </w:r>
    </w:p>
    <w:p>
      <w:pPr>
        <w:pStyle w:val="P34"/>
        <w:numPr>
          <w:ilvl w:val="1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1-10.02.2022г. Фестиваль педагогических идей. Совместно с СОГУ, отделение международных отношений. Наставничество.</w:t>
      </w:r>
    </w:p>
    <w:p>
      <w:pPr>
        <w:pStyle w:val="P34"/>
        <w:numPr>
          <w:ilvl w:val="1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1-28.02.02022г. Педпрактика студентов СОГУ, отделение «Лингвистика», немецкий язык.</w:t>
      </w:r>
    </w:p>
    <w:p>
      <w:pPr>
        <w:pStyle w:val="P34"/>
        <w:numPr>
          <w:ilvl w:val="1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2.03.22   Семинар учителей географии. «Подготовка учащихся </w:t>
      </w:r>
    </w:p>
    <w:p>
      <w:pPr>
        <w:pStyle w:val="P34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9-ых классов к итоговой аттестации ОГЭ»</w:t>
      </w:r>
    </w:p>
    <w:p>
      <w:pPr>
        <w:pStyle w:val="P34"/>
        <w:numPr>
          <w:ilvl w:val="1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4.04.2022г.Семинар ГМО учителей музыки  «Воспитание нравственно-эстетической отзывчивости эмоциональной культуры учащихся»</w:t>
      </w:r>
    </w:p>
    <w:p>
      <w:pPr>
        <w:pStyle w:val="P34"/>
        <w:ind w:left="14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4.16.05.2022г. Семинар учителей иностранных языков.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«Управление профессионально-личностным ростом педагога как условие обеспечения качества образования в условиях введения и реализации  обновленных ФГОС начального и основного образования» Уже несколько лет учащиеся тесно работают с </w:t>
      </w:r>
      <w:r>
        <w:rPr>
          <w:rFonts w:ascii="Times New Roman" w:hAnsi="Times New Roman"/>
          <w:b w:val="1"/>
          <w:sz w:val="28"/>
        </w:rPr>
        <w:t>Благотворительным фондом «Бездомных нет» и «Будем жить».</w:t>
      </w:r>
      <w:r>
        <w:rPr>
          <w:rFonts w:ascii="Times New Roman" w:hAnsi="Times New Roman"/>
          <w:sz w:val="28"/>
        </w:rPr>
        <w:t xml:space="preserve">  Именно такая деятельность воспитывает у детей доброту, умение сочувствовать и сопереживать.   На протяжении этого времени дети принимали активное участие в судьбе бездомных животных: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они составляли презентации, писали мини - сочинения от лица животных, помещенных в приюте, помогали информационно в приложении Теллеграмм , составляли поздравительные письма.</w:t>
      </w:r>
    </w:p>
    <w:p>
      <w:pPr>
        <w:pStyle w:val="P34"/>
        <w:numPr>
          <w:ilvl w:val="1"/>
          <w:numId w:val="8"/>
        </w:numPr>
        <w:jc w:val="both"/>
        <w:rPr>
          <w:rFonts w:ascii="Times New Roman" w:hAnsi="Times New Roman"/>
          <w:sz w:val="28"/>
        </w:rPr>
      </w:pPr>
    </w:p>
    <w:p>
      <w:pPr>
        <w:pStyle w:val="P34"/>
        <w:ind w:left="1440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pStyle w:val="P14"/>
        <w:spacing w:lineRule="auto" w:line="240" w:after="0" w:beforeAutospacing="0" w:afterAutospacing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 высшими учебными заведениями города Владикавказа заключены договоры на проведение практики на базе гимназии</w:t>
      </w: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color w:val="0070C0"/>
          <w:sz w:val="32"/>
          <w:u w:val="single"/>
        </w:rPr>
      </w:pPr>
      <w:r>
        <w:rPr>
          <w:rFonts w:ascii="Times New Roman" w:hAnsi="Times New Roman"/>
          <w:b w:val="1"/>
          <w:color w:val="0070C0"/>
          <w:sz w:val="32"/>
          <w:u w:val="single"/>
        </w:rPr>
        <w:t xml:space="preserve">8.Результаты  участия педагогов гимназии  в конкурсах, конференциях, акциях различного уровня </w:t>
      </w: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color w:val="0070C0"/>
          <w:sz w:val="32"/>
          <w:u w:val="single"/>
        </w:rPr>
      </w:pPr>
      <w:r>
        <w:rPr>
          <w:rFonts w:ascii="Times New Roman" w:hAnsi="Times New Roman"/>
          <w:b w:val="1"/>
          <w:color w:val="0070C0"/>
          <w:sz w:val="32"/>
          <w:u w:val="single"/>
        </w:rPr>
        <w:t>в 2021-2022 учебном году.</w:t>
      </w:r>
    </w:p>
    <w:p>
      <w:pPr>
        <w:ind w:left="360"/>
        <w:jc w:val="center"/>
        <w:rPr>
          <w:rFonts w:ascii="Times New Roman" w:hAnsi="Times New Roman"/>
          <w:b w:val="1"/>
          <w:color w:val="548DD4"/>
          <w:sz w:val="28"/>
          <w:u w:val="single"/>
        </w:rPr>
      </w:pPr>
    </w:p>
    <w:tbl>
      <w:tblPr>
        <w:tblpPr w:leftFromText="180" w:rightFromText="180" w:tblpX="1" w:tblpY="2077" w:horzAnchor="margin" w:vertAnchor="page"/>
        <w:tblW w:w="4944" w:type="pct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  <w:vAlign w:val="center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6D9F1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  <w:vAlign w:val="center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6D9F1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  <w:vAlign w:val="center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Преподаватели 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город</w:t>
            </w: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6D9F1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республика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Россия  </w:t>
            </w:r>
          </w:p>
        </w:tc>
        <w:tc>
          <w:tcPr>
            <w:tcW w:w="22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результат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Мзокова А.Х.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директор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Республиканский конкурс молодых исследователей «Ступень  в науку»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Мзокова А.Х.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Ростконкурс 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Благодарность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Мзокова А.Х.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Башкирский ГПУ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письмоза реализацию полилингвального обучения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Мзокова А.Х.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СОГУ факультет МО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Благодарность за проведение практики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Мзокова А.Х.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директор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«Республиканский центр реабилитации инвалидов»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Мзокова А.Х.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КОМПАНИЯ MOVAVI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Команда гимназии №45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УЧИ.Ру онлайн олимпиада по 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Грамота 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4а класс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Гимназия №45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онлайн-олимпиада по рус.яз. «Заврики»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Благодарноственное письмо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Гимназия №45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АМС г. Владикавказ«Школьные игры»</w:t>
            </w: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Грамота - 3м.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Образовательный центр «Сириус»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Сертификаты -5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Казиева Ф.В.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Всероссийский конкурс сочинений о своей культуре (регион)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Грамота 1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Милюхина В.Г.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Всероссийский конкурс сочинений о своей культуре (регион)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Грамота 1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Милюхина В.Г.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академия естествознания. «Старт в науке»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Благодарность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Цориева Л.М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Дистанционная олимпиада «Ростконкурс»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Благодарность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Хетагурова М.Ю.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 Ассоциация педагогов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Диплом 1 ст.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Сухарева С.А.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 Ассоциация педагогов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Диплом 1 ст.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Бугулова Л.М.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70C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Образовательный центр «Эрудит»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Диплом 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Загашвили И.И.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образовательный портал «ФГОС онлайн»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Диплом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Загашвили И.И.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УЧИ.РУпрограмма «Активный учитель»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Почетная грамота 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Туаева Т.Г.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Инфоурок 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Благодарность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Валиев Р.Т.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«Учитель года-2022»</w:t>
            </w: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Диплом  победителя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Валиев Р.Т.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«Учитель года-2022»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Диплом  финалиста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Каирова М.Р.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СОРИПКРО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Благодарность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Догузова Ф.Г.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Ростконкурс 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Диплом 1 ст.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Догузова Ф.Г.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Ассоциация педагогов России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Диплом 1ст.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</w:rPr>
              <w:t xml:space="preserve">Мещеркина  И.В</w:t>
            </w:r>
            <w:r>
              <w:rPr>
                <w:rFonts w:ascii="Times New Roman" w:hAnsi="Times New Roman"/>
                <w:b w:val="1"/>
                <w:color w:val="FF0000"/>
              </w:rPr>
              <w:t>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проект «Интеллект-экспресс»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ind w:right="72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Благодарность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Мещеркина  И.В.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УЧИ.Рупрограмма «Активный учитель»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письмо-8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Юровская Н.Ю.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Всероссийская онлайн-олимпиада «Безопасные дороги»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Благодарность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Юровская Н.Ю.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</w:t>
            </w:r>
          </w:p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«Русский медвежонок»</w:t>
            </w: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ноября 2021г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1 место</w:t>
            </w:r>
            <w:r>
              <w:rPr>
                <w:rFonts w:ascii="Times New Roman" w:hAnsi="Times New Roman"/>
              </w:rPr>
              <w:t xml:space="preserve"> по региону и по школе</w:t>
            </w:r>
          </w:p>
          <w:p>
            <w:pPr>
              <w:spacing w:lineRule="auto" w:line="240" w:beforeAutospacing="0" w:afterAutospacing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2 место</w:t>
            </w:r>
            <w:r>
              <w:rPr>
                <w:rFonts w:ascii="Times New Roman" w:hAnsi="Times New Roman"/>
              </w:rPr>
              <w:t xml:space="preserve"> по школе</w:t>
            </w:r>
          </w:p>
          <w:p>
            <w:pPr>
              <w:spacing w:lineRule="auto" w:line="240" w:beforeAutospacing="0" w:afterAutospacing="0"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Имею благодарность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Юровская Н.Ю.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 «Интеллект будущего»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Благодарственное письмо 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Ходова Л.Р.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Редакция сетевого издания «Всезнайкино»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Ходова Л.Р.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УЧИ.Рупрограмма «Активный учитель»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Ходова Л.Р.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УЧИ.РУВсероссийская онлайн-олимпиада по математике</w:t>
            </w:r>
          </w:p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Ходова Л.Р.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 Ассоциация педагогов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Диплом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Паронянц В.Б.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УЧИ.РУВсероссийская онлайн-олимпиада 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Благодарность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Хумарова Д.С.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Министерство образования и науки  «Педагогический дебют»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Участие 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Ткаченко И.Ю.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Международный проект : «</w:t>
            </w:r>
            <w:r>
              <w:rPr>
                <w:rFonts w:ascii="Times New Roman" w:hAnsi="Times New Roman"/>
                <w:sz w:val="24"/>
              </w:rPr>
              <w:t>Интеллект –экспресс»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1место</w:t>
            </w:r>
          </w:p>
          <w:p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2место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Благодарность за подготовку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Ткаченко И.Ю.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Ассоциация педагогов России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Диплом 2 ст.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Ткаченко И.Ю.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УЧИ.Рупрограмма «Безопасные дороги»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Гагулова С.К.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Международная интернет-олимпиада «Солнечный свет»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Победитель 1м.</w:t>
            </w:r>
          </w:p>
        </w:tc>
      </w:tr>
      <w:t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Гагулова С.К.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 Ассоциация педагогов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Диплом 1 ст.</w:t>
            </w:r>
          </w:p>
        </w:tc>
      </w:tr>
      <w:tr>
        <w:trPr>
          <w:trHeight w:hRule="atLeast" w:val="679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Гагулова С.К.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УЧИ.Рупрограмма «Активный учитель»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Варламова Э.С.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 Ассоциация педагогов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Диплом 2 ст.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Варламова Э.С.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педагогический конкурс  «Педагогика 21 века»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Дзасохова Т.Г.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Международная патриотическая акция «Рисуем Победу-2022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Дзасохова Т.Г.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Всероссийский творческий конкурс «Вечная память ветеранам»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Дзасохова Т.Г.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2060"/>
                <w:sz w:val="24"/>
              </w:rPr>
              <w:t xml:space="preserve">Всероссийский  конкурс анималистического искусства «Мартовские коты»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Дзасохова Т.Г.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дистанционный конкурс рисунков «Мой питомец»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Цогоева С.З.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ЦИК РСО-Алания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Благодарность 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Цогоева С.З.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Всероссийская олимпиада школьников по основам православной культуры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ind w:right="72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Цогоева С.З.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игровой конкурс по истории мировой культуры»Золотое руно»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ind w:right="72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Благодарность 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Мамиева Н.О.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ОВИО «Наше наследие»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ind w:right="72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Благодарственное письмо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Туаллагова А.Е.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Общероссийская олимпиада школьников»Основы православной культуры»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ind w:right="72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Благодарственное письмо 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Туаллагова А.Е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«Ступень в науку»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ind w:right="72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Грамота 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Гурциева А.А.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«Шаг в будущее Осетии»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Грамота 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Гурциева А.А.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Российская академия естествознания. «Старт в науке»</w:t>
            </w: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Благодарность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Гурциева А.А.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«Ступень в науку»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Грамота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Гурциева А.А.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Всероссийский конкурс исследовательских работ «Отечество» (регион. этап)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Благодарность</w:t>
            </w:r>
          </w:p>
        </w:tc>
      </w:tr>
      <w:tr>
        <w:trPr>
          <w:trHeight w:hRule="atLeast" w:val="972"/>
        </w:trPr>
        <w:tc>
          <w:tcPr>
            <w:tcW w:w="180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99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Гурциева А.А.</w:t>
            </w:r>
          </w:p>
        </w:tc>
        <w:tc>
          <w:tcPr>
            <w:tcW w:w="15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B8CCE4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Республиканское отделение «Всероссийское общество охраны природы»</w:t>
            </w:r>
          </w:p>
        </w:tc>
        <w:tc>
          <w:tcPr>
            <w:tcW w:w="181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CCFF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99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Грамота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</w:p>
        </w:tc>
      </w:tr>
    </w:tbl>
    <w:p>
      <w:pPr>
        <w:ind w:left="360"/>
        <w:jc w:val="center"/>
        <w:rPr>
          <w:rFonts w:ascii="Times New Roman" w:hAnsi="Times New Roman"/>
          <w:b w:val="1"/>
          <w:color w:val="548DD4"/>
          <w:sz w:val="28"/>
          <w:u w:val="single"/>
        </w:rPr>
      </w:pPr>
    </w:p>
    <w:p>
      <w:pPr>
        <w:rPr>
          <w:rFonts w:ascii="Times New Roman" w:hAnsi="Times New Roman"/>
          <w:b w:val="1"/>
          <w:color w:val="548DD4"/>
          <w:sz w:val="28"/>
          <w:u w:val="single"/>
        </w:rPr>
      </w:pPr>
    </w:p>
    <w:p>
      <w:pPr>
        <w:ind w:left="360"/>
        <w:jc w:val="center"/>
        <w:rPr>
          <w:rFonts w:ascii="Times New Roman" w:hAnsi="Times New Roman"/>
          <w:b w:val="1"/>
          <w:color w:val="548DD4"/>
          <w:sz w:val="28"/>
          <w:u w:val="single"/>
        </w:rPr>
      </w:pPr>
      <w:r>
        <w:rPr>
          <w:rFonts w:ascii="Times New Roman" w:hAnsi="Times New Roman"/>
          <w:b w:val="1"/>
          <w:color w:val="548DD4"/>
          <w:sz w:val="28"/>
          <w:u w:val="single"/>
        </w:rPr>
        <w:t xml:space="preserve">9.Результаты участия гимназистов в конкурсах,  конференциях, различного уровня научно-исследовательской, проектной деятельности в 2021-2022 учебном году.</w:t>
      </w:r>
    </w:p>
    <w:tbl>
      <w:tblPr>
        <w:tblW w:w="988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640"/>
        </w:trPr>
        <w:tc>
          <w:tcPr>
            <w:tcW w:w="2599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Конкурсы , конференции, олимпиады, проекты</w:t>
            </w:r>
          </w:p>
        </w:tc>
        <w:tc>
          <w:tcPr>
            <w:tcW w:w="1192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Кол-во</w:t>
            </w:r>
          </w:p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участников</w:t>
            </w:r>
          </w:p>
        </w:tc>
        <w:tc>
          <w:tcPr>
            <w:tcW w:w="6094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победителей, призеров</w:t>
            </w:r>
          </w:p>
        </w:tc>
      </w:tr>
      <w:tr>
        <w:tc>
          <w:tcPr>
            <w:tcW w:w="2599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</w:rPr>
            </w:pPr>
          </w:p>
        </w:tc>
        <w:tc>
          <w:tcPr>
            <w:tcW w:w="1192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школа</w:t>
            </w: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город</w:t>
            </w: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Респуб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лика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ind w:right="281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Грамоты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дипломы</w:t>
            </w:r>
          </w:p>
        </w:tc>
      </w:tr>
      <w:tr>
        <w:trPr>
          <w:trHeight w:hRule="atLeast" w:val="58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Всероссийская предметная олимпиада  школьников.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431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74-призеры и победители.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7- поб.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14-приз.</w:t>
            </w: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12-участники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3- приз.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дипломы</w:t>
            </w:r>
          </w:p>
        </w:tc>
      </w:tr>
      <w:tr>
        <w:trPr>
          <w:trHeight w:hRule="atLeast" w:val="58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«Педагогический дебют»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Сертификат участника</w:t>
            </w:r>
          </w:p>
        </w:tc>
      </w:tr>
      <w:tr>
        <w:trPr>
          <w:trHeight w:hRule="atLeast" w:val="58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Всероссийский конкурс исследовательских работ «Отечество» (регион. этап)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Диплом 3ст.</w:t>
            </w:r>
          </w:p>
        </w:tc>
      </w:tr>
      <w:tr>
        <w:trPr>
          <w:trHeight w:hRule="atLeast" w:val="58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ЦИК РСО-Алания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Победитель</w:t>
            </w:r>
          </w:p>
        </w:tc>
      </w:tr>
      <w:tr>
        <w:trPr>
          <w:trHeight w:hRule="atLeast" w:val="58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Школьный конкурс учебно-исследовательских работ 1-4 классы «Первые шаги в науку»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</w:t>
            </w: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Дипломы 1 ст.-7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Дипломы 2 ст.-8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Дипломы 3 ст.-5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58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Школьный конкурс учебно-исследовательских работ . Дюмезилевские чтения.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18</w:t>
            </w: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Дипломы 1 ст.-6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Дипломы 2 ст.-5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Дипломы 3 ст.-7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8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ОВИО» Наше наследие»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Дипломы 1 ст.-4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8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Российская академия естествознания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 3ст.-1</w:t>
            </w:r>
          </w:p>
        </w:tc>
      </w:tr>
      <w:tr>
        <w:trPr>
          <w:trHeight w:hRule="atLeast" w:val="58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Всероссийская православная олимпиада.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ОПК.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11+11</w:t>
            </w: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 -1 ст.-5+11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2ст.-3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 3 ст.-3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8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Ассоциация педагогов России 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«АПРель»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2+2+2+2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Диплом 1 ст.-2+4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color w:val="0F243E"/>
                <w:sz w:val="24"/>
              </w:rPr>
            </w:pPr>
            <w:r>
              <w:rPr>
                <w:rFonts w:ascii="Times New Roman" w:hAnsi="Times New Roman"/>
                <w:color w:val="0F243E"/>
                <w:sz w:val="24"/>
              </w:rPr>
              <w:t>Диплом 2ст.-2+2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787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Комитет по делам молодежи «Амыран»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F243E"/>
                <w:sz w:val="24"/>
              </w:rPr>
            </w:pPr>
            <w:r>
              <w:rPr>
                <w:rFonts w:ascii="Times New Roman" w:hAnsi="Times New Roman"/>
                <w:color w:val="0F243E"/>
                <w:sz w:val="24"/>
              </w:rPr>
              <w:t>Диплом 1ст.-1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color w:val="0F243E"/>
                <w:sz w:val="24"/>
              </w:rPr>
            </w:pPr>
            <w:r>
              <w:rPr>
                <w:rFonts w:ascii="Times New Roman" w:hAnsi="Times New Roman"/>
                <w:color w:val="0F243E"/>
                <w:sz w:val="24"/>
              </w:rPr>
              <w:t>Диплом 2ст.-1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color w:val="0F243E"/>
                <w:sz w:val="24"/>
              </w:rPr>
            </w:pPr>
          </w:p>
        </w:tc>
      </w:tr>
      <w:tr>
        <w:trPr>
          <w:trHeight w:hRule="atLeast" w:val="58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Всероссийский конкурс сочинений о своей культуре (регион)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F243E"/>
                <w:sz w:val="24"/>
              </w:rPr>
            </w:pPr>
            <w:r>
              <w:rPr>
                <w:rFonts w:ascii="Times New Roman" w:hAnsi="Times New Roman"/>
                <w:color w:val="0F243E"/>
                <w:sz w:val="24"/>
              </w:rPr>
              <w:t>Победитель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color w:val="0F243E"/>
                <w:sz w:val="24"/>
              </w:rPr>
            </w:pPr>
            <w:r>
              <w:rPr>
                <w:rFonts w:ascii="Times New Roman" w:hAnsi="Times New Roman"/>
                <w:color w:val="0F243E"/>
                <w:sz w:val="24"/>
              </w:rPr>
              <w:t>Призер</w:t>
            </w:r>
          </w:p>
        </w:tc>
      </w:tr>
      <w:tr>
        <w:trPr>
          <w:trHeight w:hRule="atLeast" w:val="58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Международный игровой конкурс по истории мировой культуры «Золотое руно»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F243E"/>
                <w:sz w:val="24"/>
              </w:rPr>
            </w:pPr>
            <w:r>
              <w:rPr>
                <w:rFonts w:ascii="Times New Roman" w:hAnsi="Times New Roman"/>
                <w:color w:val="0F243E"/>
                <w:sz w:val="24"/>
              </w:rPr>
              <w:t>Диплом 1ст.-5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color w:val="0F243E"/>
                <w:sz w:val="24"/>
              </w:rPr>
            </w:pPr>
            <w:r>
              <w:rPr>
                <w:rFonts w:ascii="Times New Roman" w:hAnsi="Times New Roman"/>
                <w:color w:val="0F243E"/>
                <w:sz w:val="24"/>
              </w:rPr>
              <w:t>Диплом 1ст.-1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color w:val="0F243E"/>
                <w:sz w:val="24"/>
              </w:rPr>
            </w:pPr>
            <w:r>
              <w:rPr>
                <w:rFonts w:ascii="Times New Roman" w:hAnsi="Times New Roman"/>
                <w:color w:val="0F243E"/>
                <w:sz w:val="24"/>
              </w:rPr>
              <w:t>Диплом 1ст.</w:t>
            </w:r>
          </w:p>
        </w:tc>
      </w:tr>
      <w:tr>
        <w:trPr>
          <w:trHeight w:hRule="atLeast" w:val="1238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«Международный конкурс научно-исследовательских работ «Старт в науке»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rFonts w:ascii="Times New Roman" w:hAnsi="Times New Roman"/>
                <w:color w:val="0F243E"/>
                <w:sz w:val="24"/>
              </w:rPr>
            </w:pPr>
            <w:r>
              <w:rPr>
                <w:rFonts w:ascii="Times New Roman" w:hAnsi="Times New Roman"/>
                <w:color w:val="0F243E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rPr>
                <w:rFonts w:ascii="Times New Roman" w:hAnsi="Times New Roman"/>
                <w:color w:val="0F243E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rPr>
                <w:rFonts w:ascii="Times New Roman" w:hAnsi="Times New Roman"/>
                <w:color w:val="0F243E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rPr>
                <w:rFonts w:ascii="Times New Roman" w:hAnsi="Times New Roman"/>
                <w:color w:val="0F243E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rPr>
                <w:rFonts w:ascii="Times New Roman" w:hAnsi="Times New Roman"/>
                <w:color w:val="0F243E"/>
                <w:sz w:val="24"/>
              </w:rPr>
            </w:pPr>
            <w:r>
              <w:rPr>
                <w:rFonts w:ascii="Times New Roman" w:hAnsi="Times New Roman"/>
                <w:color w:val="0F243E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F243E"/>
                <w:sz w:val="24"/>
              </w:rPr>
            </w:pPr>
            <w:r>
              <w:rPr>
                <w:rFonts w:ascii="Times New Roman" w:hAnsi="Times New Roman"/>
                <w:color w:val="0F243E"/>
                <w:sz w:val="24"/>
              </w:rPr>
              <w:t>Диплом 3ст.-3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color w:val="0F243E"/>
                <w:sz w:val="24"/>
              </w:rPr>
            </w:pP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color w:val="0F243E"/>
                <w:sz w:val="24"/>
              </w:rPr>
            </w:pPr>
          </w:p>
        </w:tc>
      </w:tr>
      <w:tr>
        <w:trPr>
          <w:trHeight w:hRule="atLeast" w:val="1238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Международная интернет-олимпиада «Солнечный свет»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Победитель 1м.</w:t>
            </w:r>
          </w:p>
        </w:tc>
      </w:tr>
      <w:tr>
        <w:trPr>
          <w:trHeight w:hRule="atLeast" w:val="1238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</w:tcPr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 «Смарт»</w:t>
            </w:r>
          </w:p>
          <w:p>
            <w:pPr>
              <w:spacing w:lineRule="auto" w:line="240" w:after="0" w:beforeAutospacing="0" w:afterAutospacing="0"/>
              <w:contextualSpacing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«Лига чемпионов -2021»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1м-1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2м-2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3м-1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лауреата-7</w:t>
            </w:r>
          </w:p>
        </w:tc>
      </w:tr>
      <w:tr>
        <w:trPr>
          <w:trHeight w:hRule="atLeast" w:val="759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color w:val="002060"/>
                <w:sz w:val="24"/>
              </w:rPr>
            </w:pPr>
            <w:r>
              <w:rPr>
                <w:rFonts w:ascii="Times New Roman" w:hAnsi="Times New Roman"/>
                <w:b w:val="1"/>
                <w:color w:val="002060"/>
                <w:sz w:val="24"/>
              </w:rPr>
              <w:t>Конкурс чтецов «Живая классика»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before="100" w:after="0" w:beforeAutospacing="1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Дипломы</w:t>
            </w:r>
          </w:p>
        </w:tc>
      </w:tr>
      <w:tr>
        <w:trPr>
          <w:trHeight w:hRule="atLeast" w:val="1400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«Интеллект – экспресс»</w:t>
            </w:r>
            <w:r>
              <w:rPr>
                <w:rFonts w:ascii="Times New Roman" w:hAnsi="Times New Roman"/>
                <w:sz w:val="24"/>
              </w:rPr>
              <w:t xml:space="preserve">: Малая академия наук «Интеллект будущего» 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5+3+2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Дипломы 1ст.-3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Дипломы 2ст.- 2+3+2</w:t>
            </w:r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Дипломы 3ст.-3+2</w:t>
            </w:r>
          </w:p>
        </w:tc>
      </w:tr>
      <w:tr>
        <w:trPr>
          <w:trHeight w:hRule="atLeast" w:val="74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Всероссийский конкурс «Слово педагога»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before="100" w:after="0" w:beforeAutospacing="1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1+3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Дипломы I-1, II-3,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743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Международная академия образования «СМАРТ»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before="100" w:after="0" w:beforeAutospacing="1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Дипломы 1 ст.-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 2 ст.-1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1400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Республиканский конкурс молодых исследователей «Шаг в будущее Осетии»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before="100" w:after="0" w:beforeAutospacing="1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 2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Дипломы 3   ст.-1</w:t>
            </w:r>
          </w:p>
        </w:tc>
      </w:tr>
      <w:tr>
        <w:trPr>
          <w:trHeight w:hRule="atLeast" w:val="1400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Республиканское отделение «Всероссийское общество охраны природы»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before="100" w:after="0" w:beforeAutospacing="1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Грамота-2 м. </w:t>
            </w:r>
          </w:p>
        </w:tc>
      </w:tr>
      <w:tr>
        <w:trPr>
          <w:trHeight w:hRule="atLeast" w:val="1020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СОГПИ Проект « Педагогический класс»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Грамота </w:t>
            </w:r>
          </w:p>
        </w:tc>
      </w:tr>
      <w:tr>
        <w:trPr>
          <w:trHeight w:hRule="atLeast" w:val="1020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АМС г.Владикавказа</w:t>
            </w:r>
          </w:p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«Союз десантников»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 2 ст.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(вокал)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 2 ст.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(чтецы)</w:t>
            </w:r>
          </w:p>
        </w:tc>
      </w:tr>
      <w:tr>
        <w:trPr>
          <w:trHeight w:hRule="atLeast" w:val="1020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Всероссийский дистанционный конкурс рисунков «Мой питомец»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 1ст.</w:t>
            </w:r>
          </w:p>
        </w:tc>
      </w:tr>
      <w:tr>
        <w:trPr>
          <w:trHeight w:hRule="atLeast" w:val="1020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Всероссийский творческий конкурс «Вечная память ветеранам»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 3 степени</w:t>
            </w:r>
          </w:p>
        </w:tc>
      </w:tr>
      <w:tr>
        <w:trPr>
          <w:trHeight w:hRule="atLeast" w:val="1020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color w:val="00206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Всероссийский  конкурс анималистического искусства «Мартовские коты</w:t>
            </w:r>
            <w:r>
              <w:rPr>
                <w:rFonts w:ascii="Times New Roman" w:hAnsi="Times New Roman"/>
                <w:b w:val="1"/>
                <w:color w:val="002060"/>
                <w:sz w:val="24"/>
              </w:rPr>
              <w:t>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before="100" w:after="0" w:beforeAutospacing="1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spacing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 3 степени</w:t>
            </w:r>
          </w:p>
        </w:tc>
      </w:tr>
      <w:tr>
        <w:trPr>
          <w:trHeight w:hRule="atLeast" w:val="659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ИНФОУРОК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Дипломы </w:t>
            </w:r>
          </w:p>
        </w:tc>
      </w:tr>
      <w:tr>
        <w:trPr>
          <w:trHeight w:hRule="atLeast" w:val="785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Всероссийская дистанционная олимпиада РОСТконкурс.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47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Диплом 1ст.-25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Диплом 2ст-16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Диплом 3 ст.-6</w:t>
            </w:r>
          </w:p>
        </w:tc>
      </w:tr>
      <w:tr>
        <w:trPr>
          <w:trHeight w:hRule="atLeast" w:val="785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Республиканский конкурс « Ступень в науку»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hd w:val="clear" w:fill="FFFF00"/>
              </w:rPr>
            </w:pPr>
            <w:r>
              <w:rPr>
                <w:rFonts w:ascii="Times New Roman" w:hAnsi="Times New Roman"/>
                <w:b w:val="1"/>
              </w:rPr>
              <w:t>3+2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3+2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 2ст.-2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 3ст.-2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Диплом  1-1</w:t>
            </w:r>
          </w:p>
        </w:tc>
      </w:tr>
      <w:tr>
        <w:trPr>
          <w:trHeight w:hRule="atLeast" w:val="785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Учи.ру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hd w:val="clear" w:fill="FFFF00"/>
              </w:rPr>
            </w:pPr>
            <w:r>
              <w:rPr>
                <w:rFonts w:ascii="Times New Roman" w:hAnsi="Times New Roman"/>
                <w:b w:val="1"/>
              </w:rPr>
              <w:t>11+12+4+2+7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Диплом- 11+12+4+2</w:t>
            </w:r>
          </w:p>
        </w:tc>
      </w:tr>
      <w:tr>
        <w:trPr>
          <w:trHeight w:hRule="atLeast" w:val="785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Всероссийская онлайн-олимпиада «Безопасные дороги»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6+5+5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Дипломы1ст.-3+5+5</w:t>
            </w:r>
          </w:p>
          <w:p>
            <w:pPr>
              <w:spacing w:after="0" w:beforeAutospacing="0" w:afterAutospacing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841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Международный игровой конкурс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</w:rPr>
              <w:t>« Русский медвежонок»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</w:t>
            </w: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-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Дипломы-</w:t>
            </w:r>
          </w:p>
        </w:tc>
      </w:tr>
      <w:tr>
        <w:trPr>
          <w:trHeight w:hRule="atLeast" w:val="505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Республиканский смотр-конкурс «Экология- забота каждого»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Диплом 1ст-1</w:t>
            </w:r>
          </w:p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505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Интеллектуальный клуб «Альбус»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Грамота -3 место</w:t>
            </w:r>
          </w:p>
        </w:tc>
      </w:tr>
      <w:tr>
        <w:trPr>
          <w:trHeight w:hRule="atLeast" w:val="505"/>
        </w:trPr>
        <w:tc>
          <w:tcPr>
            <w:tcW w:w="259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Конкурс осетинской журналистики</w:t>
            </w:r>
          </w:p>
        </w:tc>
        <w:tc>
          <w:tcPr>
            <w:tcW w:w="11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  <w:tc>
          <w:tcPr>
            <w:tcW w:w="10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Дипломы -3ст.</w:t>
            </w:r>
          </w:p>
        </w:tc>
      </w:tr>
      <w:tr>
        <w:trPr>
          <w:trHeight w:hRule="atLeast" w:val="455"/>
        </w:trPr>
        <w:tc>
          <w:tcPr>
            <w:tcW w:w="2599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чтецов /школьный/«Нахи Къоста» </w:t>
            </w:r>
          </w:p>
        </w:tc>
        <w:tc>
          <w:tcPr>
            <w:tcW w:w="119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contextualSpacing w:val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contextualSpacing w:val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contextualSpacing w:val="1"/>
              <w:rPr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contextualSpacing w:val="1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99FF"/>
            <w:hideMark/>
          </w:tcPr>
          <w:p>
            <w:pPr>
              <w:contextualSpacing w:val="1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contextualSpacing w:val="1"/>
              <w:rPr>
                <w:sz w:val="24"/>
              </w:rPr>
            </w:pPr>
            <w:r>
              <w:rPr>
                <w:sz w:val="24"/>
              </w:rPr>
              <w:t>3-победит.</w:t>
            </w:r>
          </w:p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sz w:val="24"/>
              </w:rPr>
              <w:t>9-призеры</w:t>
            </w:r>
          </w:p>
        </w:tc>
      </w:tr>
      <w:tr>
        <w:trPr>
          <w:trHeight w:hRule="atLeast" w:val="455"/>
        </w:trPr>
        <w:tc>
          <w:tcPr>
            <w:tcW w:w="2599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Республиканская поэтическая  онлайн- акция  «Родной язык»</w:t>
            </w:r>
          </w:p>
        </w:tc>
        <w:tc>
          <w:tcPr>
            <w:tcW w:w="119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99FF"/>
            <w:hideMark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победителя-2ст.</w:t>
            </w:r>
          </w:p>
        </w:tc>
      </w:tr>
      <w:tr>
        <w:trPr>
          <w:trHeight w:hRule="atLeast" w:val="455"/>
        </w:trPr>
        <w:tc>
          <w:tcPr>
            <w:tcW w:w="2599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хоровых коллективов</w:t>
            </w:r>
          </w:p>
        </w:tc>
        <w:tc>
          <w:tcPr>
            <w:tcW w:w="119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99FF"/>
            <w:hideMark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1 ст.</w:t>
            </w:r>
          </w:p>
        </w:tc>
      </w:tr>
      <w:tr>
        <w:trPr>
          <w:trHeight w:hRule="atLeast" w:val="455"/>
        </w:trPr>
        <w:tc>
          <w:tcPr>
            <w:tcW w:w="2599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99FFCC"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«Большая перемена»</w:t>
            </w:r>
          </w:p>
        </w:tc>
        <w:tc>
          <w:tcPr>
            <w:tcW w:w="119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FFFF"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2DBDB"/>
          </w:tcPr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92CDDC"/>
          </w:tcPr>
          <w:p>
            <w:pPr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FF66"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shd w:val="clear" w:color="auto" w:fill="FF99FF"/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</w:tcPr>
          <w:p>
            <w:pPr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</w:tc>
      </w:tr>
      <w:tr>
        <w:trPr>
          <w:trHeight w:hRule="atLeast" w:val="455"/>
        </w:trPr>
        <w:tc>
          <w:tcPr>
            <w:tcW w:w="2599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9FFCC"/>
            <w:hideMark/>
          </w:tcPr>
          <w:p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w="119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hideMark/>
          </w:tcPr>
          <w:p>
            <w:pPr>
              <w:rPr>
                <w:rFonts w:ascii="Times New Roman" w:hAnsi="Times New Roman"/>
                <w:b w:val="1"/>
              </w:rPr>
            </w:pPr>
          </w:p>
        </w:tc>
        <w:tc>
          <w:tcPr>
            <w:tcW w:w="1134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DBDB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91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92CDDC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035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66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99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99FF"/>
            <w:hideMark/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  <w:tc>
          <w:tcPr>
            <w:tcW w:w="1842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spacing w:lineRule="auto" w:line="240" w:after="0" w:beforeAutospacing="0" w:afterAutospacing="0"/>
              <w:contextualSpacing w:val="1"/>
              <w:rPr>
                <w:rFonts w:ascii="Times New Roman" w:hAnsi="Times New Roman"/>
                <w:b w:val="1"/>
              </w:rPr>
            </w:pPr>
          </w:p>
        </w:tc>
      </w:tr>
    </w:tbl>
    <w:p>
      <w:pPr>
        <w:rPr>
          <w:rFonts w:ascii="Times New Roman" w:hAnsi="Times New Roman"/>
          <w:b w:val="1"/>
          <w:color w:val="548DD4"/>
          <w:sz w:val="28"/>
          <w:u w:val="single"/>
        </w:rPr>
      </w:pPr>
    </w:p>
    <w:p>
      <w:pPr>
        <w:pStyle w:val="P14"/>
        <w:spacing w:after="0" w:beforeAutospacing="0" w:afterAutospacing="0"/>
        <w:ind w:left="0"/>
        <w:jc w:val="center"/>
        <w:rPr>
          <w:rFonts w:ascii="Times New Roman" w:hAnsi="Times New Roman"/>
          <w:b w:val="1"/>
          <w:color w:val="0070C0"/>
          <w:sz w:val="32"/>
          <w:u w:val="single"/>
        </w:rPr>
      </w:pPr>
      <w:r>
        <w:rPr>
          <w:rFonts w:ascii="Times New Roman" w:hAnsi="Times New Roman"/>
          <w:color w:val="0070C0"/>
          <w:sz w:val="32"/>
        </w:rPr>
        <w:t>10.</w:t>
      </w:r>
      <w:r>
        <w:rPr>
          <w:rFonts w:ascii="Times New Roman" w:hAnsi="Times New Roman"/>
          <w:b w:val="1"/>
          <w:color w:val="0070C0"/>
          <w:sz w:val="32"/>
          <w:u w:val="single"/>
        </w:rPr>
        <w:t>Социальная активность и социальное партнерство гимназии.</w:t>
      </w:r>
    </w:p>
    <w:p>
      <w:pPr>
        <w:pStyle w:val="P14"/>
        <w:spacing w:after="0" w:beforeAutospacing="0" w:afterAutospacing="0"/>
        <w:ind w:left="0"/>
        <w:rPr>
          <w:rFonts w:ascii="Times New Roman" w:hAnsi="Times New Roman"/>
          <w:color w:val="00B0F0"/>
          <w:sz w:val="24"/>
          <w:u w:val="single"/>
        </w:rPr>
      </w:pPr>
    </w:p>
    <w:tbl>
      <w:tblPr>
        <w:tblW w:w="9963" w:type="dxa"/>
        <w:jc w:val="center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C000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Названия проектов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C000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партнеры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C000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договора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Дюмезилевские ученические чтения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Школы города, Институт гуманитарных исследований им. ВасоАбаева, СОГУ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Научно-исследовательская деятельность детей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Интеллектуальные марафоны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« Я познаю мир» 1-4 классы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Математический лицей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Школы республики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Научно-исследовательская деятельность детей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Интеллектуальные марафоны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"Ступень в науку»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РДДТ, СОГУ, ВИУ,ГМИ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Научно-исследовательская деятельность детей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Интеллектуальные марафоны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« Шаг в будущее Осетии»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ГМИ, СОГУ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РДТ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 повышения квалификации «Преподаватель высшей школы»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научно-практических конференциях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Совместная деятельность по проведению профориентации учащихся выпускных классов гимназии для поступления в ВУЗы, ССУЗы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Подписные издания периодической печати, учебно-методической литературы; медицинский осмотр учащихся; частичный ремонт здания; предоставление спортивного зала; выделение ставки инструктора по физ-ре; предоставление помещения спортивных секций.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Экологическая культура как мера и способ реализации сущностных сил человека в экосоциальной среде.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Администрация местного самоуправления, Префектура Иристонского МО, Унитарное предприятие «Чистый город» 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Волонтерство.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клуба «Альтаир»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субботники, десанты.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 xml:space="preserve">Распространение педагогического опыта как одна из форм педагогической  преемственности.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СОГПИ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СОГУ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Прохождение студентами производственной практики.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Развитие кругозора учащихся средствами СМИ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Проект «Я читатель» совместно с научной библиотекой г. Владикавказа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Научная библиотека 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гимназии приоритетного комплексного библиотечного и информационно-библиографического обслуживания, организация и проведение интеллектуально - досуговых  мероприятий (музыкальные гостиные, литературно – музыкальные вечера и др.), выставок – просмотров книжных коллекций и периодических изданий по культуре и искусству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Моя малая Родина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Городской краеведческий музей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плановых тематических экскурсий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Создание благоприятных условий для эстетического воспитания и обучения детей, обеспечение интеллектуального, личностного развития ребенка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Русский Академический театр 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Осетинский Академический театр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Филармония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Музыкальный театр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эстетическо – просветительской работы в различных формах (концерты, выставки, лекции, консультации по видам искусства).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 xml:space="preserve">Преемственность в учебно-воспитательном процессе детского сада и гимназии 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МДОУ детский сад №92,34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благоприятных условий для воспитания и обучения детей, охраны и укрепления их здоровья, обеспечения интеллектуального, физического, личностного развития ребенка, подготовка и адаптация детей к школе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Дополнительное образование детей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РДДТ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Спорткоплекс «Манеж». 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Спортивные секции по борьбе, футболу, боксу, худ.гимнастике. каратэ и т.д.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 детей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Сохранение здоровья.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Малая академия наук (Обнинск)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Математический лицей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Центр «Интеллект»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Научно-исследовательская деятельность детей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Интеллектуальные марафоны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 xml:space="preserve">Научно-педагогическое сотрудничество,  профориентационная работа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Центр тестирования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СОРИПКРО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СОГУ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старшеклассников о сроках и порядке проведения региональных предметных олимпиад, методических семинарах и конференциях для преподавателей. Предоставление дополнительных образовательных услуг на подготовительных курсах по программам подготовки к ЕГЭ  в рамках федерального компонента государственного стандарта среднего (полного) образования на профильном уровне, направление преподавателей для чтения установочных и обзорных лекций, проведения практических занятий, диагностических срезов знаний и пробных испытаний по согласованию с гимназией. 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социологических опросов среди старшеклассников гимназии, предметных олимпиад, научно – практических конференций, подготовительных курсов для поступления в ВУЗ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Научно-педагогическое сотрудничество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РДДТ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«Интеллект»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практической помощи обучающимся, занимающимся научно – исследовательской деятельностью, совместное проведение конкурсов, конференций, размещение в СМИ материалов о совместных мероприятиях</w:t>
            </w:r>
          </w:p>
        </w:tc>
      </w:tr>
      <w:tr>
        <w:trPr>
          <w:jc w:val="center"/>
        </w:trPr>
        <w:tc>
          <w:tcPr>
            <w:tcW w:w="240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FFCC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0000CC"/>
                <w:sz w:val="24"/>
              </w:rPr>
            </w:pPr>
            <w:r>
              <w:rPr>
                <w:rFonts w:ascii="Times New Roman" w:hAnsi="Times New Roman"/>
                <w:color w:val="0000CC"/>
                <w:sz w:val="24"/>
              </w:rPr>
              <w:t>Научно-педагогическое сотрудничество, профориентационная работа</w:t>
            </w:r>
          </w:p>
        </w:tc>
        <w:tc>
          <w:tcPr>
            <w:tcW w:w="238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CECFF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Владикавказский институт Управления.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СОГУ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СКГМИ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ГГАУ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«Интеллект»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C4BC96"/>
            <w:hideMark/>
          </w:tcPr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дополнительных образовательных услуг, возможности повышения квалификации и переподготовки сотрудников гимназии, привлечение школьников к участию в научных конференциях, олимпиадах, семинарах и др. мероприятиях, проводимых вузами.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социологических опросов среди старшеклассников гимназии, предметных олимпиад, научно – практических конференций, подготовительных курсов для поступления в ВУЗ</w:t>
            </w:r>
          </w:p>
          <w:p>
            <w:pPr>
              <w:widowControl w:val="0"/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P14"/>
        <w:spacing w:lineRule="auto" w:line="240" w:after="0" w:beforeAutospacing="0" w:afterAutospacing="0"/>
        <w:ind w:left="0"/>
        <w:jc w:val="both"/>
        <w:rPr>
          <w:rFonts w:ascii="Times New Roman" w:hAnsi="Times New Roman"/>
          <w:sz w:val="24"/>
        </w:rPr>
      </w:pPr>
    </w:p>
    <w:p>
      <w:pPr>
        <w:pStyle w:val="P14"/>
        <w:spacing w:after="0" w:beforeAutospacing="0" w:afterAutospacing="0"/>
        <w:ind w:left="0"/>
        <w:jc w:val="center"/>
        <w:rPr>
          <w:rFonts w:ascii="Times New Roman" w:hAnsi="Times New Roman"/>
          <w:b w:val="1"/>
          <w:color w:val="0070C0"/>
          <w:sz w:val="32"/>
          <w:u w:val="single"/>
        </w:rPr>
      </w:pPr>
      <w:r>
        <w:rPr>
          <w:rFonts w:ascii="Times New Roman" w:hAnsi="Times New Roman"/>
          <w:b w:val="1"/>
          <w:color w:val="0070C0"/>
          <w:sz w:val="32"/>
          <w:u w:val="single"/>
        </w:rPr>
        <w:t>11. Развитие школьных СМИ</w:t>
      </w:r>
    </w:p>
    <w:p>
      <w:pPr>
        <w:pStyle w:val="P14"/>
        <w:spacing w:after="0" w:beforeAutospacing="0" w:afterAutospacing="0"/>
        <w:ind w:left="0"/>
        <w:jc w:val="center"/>
        <w:rPr>
          <w:rFonts w:ascii="Times New Roman" w:hAnsi="Times New Roman"/>
          <w:b w:val="1"/>
          <w:color w:val="0070C0"/>
          <w:sz w:val="32"/>
          <w:u w:val="single"/>
        </w:rPr>
      </w:pPr>
      <w:r>
        <w:rPr>
          <w:rFonts w:ascii="Times New Roman" w:hAnsi="Times New Roman"/>
          <w:b w:val="1"/>
          <w:color w:val="0070C0"/>
          <w:sz w:val="32"/>
          <w:u w:val="single"/>
        </w:rPr>
        <w:t>Публикации.</w:t>
      </w:r>
    </w:p>
    <w:p>
      <w:pPr>
        <w:pStyle w:val="P14"/>
        <w:spacing w:lineRule="auto" w:line="240" w:after="0" w:beforeAutospacing="0" w:afterAutospacing="0"/>
        <w:ind w:firstLine="424" w:left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гимназии используется электронный документооборот. Для бухгалтерской отчетности УРМ АС «Бюджет», Клиент СЭД «ПБС СФ/МО».  </w:t>
      </w:r>
    </w:p>
    <w:p>
      <w:pPr>
        <w:pStyle w:val="P14"/>
        <w:spacing w:lineRule="auto" w:line="240" w:after="0" w:beforeAutospacing="0" w:afterAutospacing="0"/>
        <w:ind w:firstLine="424" w:left="28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защиты персональных данных используется программный продукт VipNetClient (7 лицензий). </w:t>
      </w:r>
    </w:p>
    <w:p>
      <w:pPr>
        <w:pStyle w:val="P14"/>
        <w:spacing w:lineRule="auto" w:line="240" w:after="0" w:beforeAutospacing="0" w:afterAutospacing="0"/>
        <w:ind w:firstLine="42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Контент-фильтрация в гимназии проводится с помощью программ Интернет-цензор и «ИКС для образовательных учреждений до 100 пользователей». Данные программы осуществляют постоянное блокирование информационных ресурсов, содержание которых противоречит законодательству РФ в области образования и защиты детей от негативной информации.  </w:t>
      </w:r>
    </w:p>
    <w:p>
      <w:pPr>
        <w:pStyle w:val="P14"/>
        <w:spacing w:lineRule="auto" w:line="240" w:after="0" w:beforeAutospacing="0" w:afterAutospacing="0"/>
        <w:ind w:firstLine="42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2015 учебного года гимназия </w:t>
      </w:r>
      <w:r>
        <w:rPr>
          <w:rFonts w:ascii="Times New Roman" w:hAnsi="Times New Roman"/>
          <w:sz w:val="28"/>
        </w:rPr>
        <w:t xml:space="preserve">оказывает услуги «Предоставление информации о текущей успеваемости учащегося, ведение электронного дневника и электронного журнала успеваемости». </w:t>
      </w:r>
    </w:p>
    <w:p>
      <w:pPr>
        <w:pStyle w:val="P28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Активно развивается официальный сайт гимназии.</w:t>
      </w:r>
    </w:p>
    <w:p>
      <w:pPr>
        <w:pStyle w:val="P28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гимназии публикуют свои статьи в газете «Чемпион ИР»</w:t>
      </w:r>
    </w:p>
    <w:p>
      <w:pPr>
        <w:pStyle w:val="P34"/>
        <w:numPr>
          <w:ilvl w:val="0"/>
          <w:numId w:val="3"/>
        </w:numPr>
        <w:spacing w:lineRule="auto" w:line="240" w:after="0" w:beforeAutospacing="0" w:afterAutospacing="0"/>
        <w:rPr>
          <w:color w:val="000000"/>
          <w:sz w:val="28"/>
        </w:rPr>
      </w:pPr>
      <w:r>
        <w:rPr>
          <w:rFonts w:ascii="Times New Roman" w:hAnsi="Times New Roman"/>
          <w:sz w:val="28"/>
        </w:rPr>
        <w:t>Существует рейтинговая система оценки стенгазет по классам</w:t>
      </w:r>
    </w:p>
    <w:p>
      <w:pPr>
        <w:pStyle w:val="P34"/>
        <w:numPr>
          <w:ilvl w:val="0"/>
          <w:numId w:val="3"/>
        </w:numPr>
        <w:spacing w:lineRule="auto" w:line="240" w:after="0" w:beforeAutospacing="0" w:afterAutospacing="0"/>
        <w:rPr>
          <w:color w:val="000000"/>
          <w:sz w:val="28"/>
        </w:rPr>
      </w:pPr>
      <w:r>
        <w:rPr>
          <w:rFonts w:ascii="Times New Roman" w:hAnsi="Times New Roman"/>
          <w:sz w:val="28"/>
        </w:rPr>
        <w:t>С переходом на дистанционное обучение используются платформы: Зум,Ватсап, УЧИ.ру, Дневник.ру и т.д.</w:t>
      </w:r>
    </w:p>
    <w:p>
      <w:pPr>
        <w:pStyle w:val="P34"/>
        <w:spacing w:lineRule="auto" w:line="240" w:after="0" w:beforeAutospacing="0" w:afterAutospacing="0"/>
        <w:rPr>
          <w:color w:val="000000"/>
          <w:sz w:val="28"/>
        </w:rPr>
      </w:pPr>
    </w:p>
    <w:p>
      <w:pPr>
        <w:pStyle w:val="P28"/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ook w:val="04A0"/>
      </w:tblPr>
      <w:tblGrid/>
      <w:tr>
        <w:trPr>
          <w:trHeight w:hRule="atLeast" w:val="569"/>
          <w:jc w:val="center"/>
        </w:trPr>
        <w:tc>
          <w:tcPr>
            <w:tcW w:w="9571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shd w:val="clear" w:color="auto" w:fill="FFFF99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7030A0"/>
                <w:sz w:val="28"/>
                <w:u w:val="single"/>
              </w:rPr>
            </w:pPr>
            <w:bookmarkEnd w:id="0"/>
            <w:bookmarkStart w:id="1" w:name="_Toc451165174"/>
            <w:r>
              <w:rPr>
                <w:rFonts w:ascii="Times New Roman" w:hAnsi="Times New Roman"/>
                <w:b w:val="1"/>
                <w:color w:val="7030A0"/>
                <w:sz w:val="28"/>
                <w:u w:val="single"/>
              </w:rPr>
              <w:t>Освещение работы школы в СМИ (статьи, передачи и др.)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color w:val="7030A0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color w:val="7030A0"/>
                <w:sz w:val="28"/>
                <w:u w:val="single"/>
              </w:rPr>
              <w:t>Публикации учителей</w:t>
            </w:r>
          </w:p>
        </w:tc>
      </w:tr>
      <w:tr>
        <w:trPr>
          <w:trHeight w:hRule="atLeast" w:val="569"/>
          <w:jc w:val="center"/>
        </w:trPr>
        <w:tc>
          <w:tcPr>
            <w:tcW w:w="47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AEEF3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освещения (о чем, про кого и др.)</w:t>
            </w:r>
          </w:p>
        </w:tc>
        <w:tc>
          <w:tcPr>
            <w:tcW w:w="4790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00FFFF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освещения (издание, №, дата и др.)</w:t>
            </w:r>
          </w:p>
        </w:tc>
      </w:tr>
      <w:tr>
        <w:trPr>
          <w:trHeight w:hRule="atLeast" w:val="569"/>
          <w:jc w:val="center"/>
        </w:trPr>
        <w:tc>
          <w:tcPr>
            <w:tcW w:w="47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AEEF3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своего педагогического опыта</w:t>
            </w:r>
          </w:p>
        </w:tc>
        <w:tc>
          <w:tcPr>
            <w:tcW w:w="4790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00FFFF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</w:rPr>
              <w:t>Первое сентября» Открытый урок. Всероссийский фестиваль педагогических идей.</w:t>
            </w:r>
          </w:p>
        </w:tc>
      </w:tr>
      <w:tr>
        <w:trPr>
          <w:trHeight w:hRule="atLeast" w:val="569"/>
          <w:jc w:val="center"/>
        </w:trPr>
        <w:tc>
          <w:tcPr>
            <w:tcW w:w="47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DAEEF3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«Устремленные в будущее..»</w:t>
            </w:r>
          </w:p>
        </w:tc>
        <w:tc>
          <w:tcPr>
            <w:tcW w:w="4790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00FFFF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«Чемпион ИР» 27.02.2022</w:t>
            </w:r>
          </w:p>
        </w:tc>
      </w:tr>
      <w:tr>
        <w:trPr>
          <w:trHeight w:hRule="atLeast" w:val="569"/>
          <w:jc w:val="center"/>
        </w:trPr>
        <w:tc>
          <w:tcPr>
            <w:tcW w:w="47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2D69B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 Владикавказе наградили ..»</w:t>
            </w:r>
          </w:p>
        </w:tc>
        <w:tc>
          <w:tcPr>
            <w:tcW w:w="4790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CCFF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«Чемпион ИР» 16.04.2022</w:t>
            </w:r>
          </w:p>
        </w:tc>
      </w:tr>
      <w:tr>
        <w:trPr>
          <w:trHeight w:hRule="atLeast" w:val="569"/>
          <w:jc w:val="center"/>
        </w:trPr>
        <w:tc>
          <w:tcPr>
            <w:tcW w:w="47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2D69B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«Брасс, кроль и баттерфляй. Плавание-залог здоровья!»</w:t>
            </w:r>
          </w:p>
        </w:tc>
        <w:tc>
          <w:tcPr>
            <w:tcW w:w="4790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CCFF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«Чемпион ИР» 16.12.2022</w:t>
            </w:r>
          </w:p>
        </w:tc>
      </w:tr>
      <w:tr>
        <w:trPr>
          <w:trHeight w:hRule="atLeast" w:val="569"/>
          <w:jc w:val="center"/>
        </w:trPr>
        <w:tc>
          <w:tcPr>
            <w:tcW w:w="47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2D69B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6+1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</w:p>
        </w:tc>
        <w:tc>
          <w:tcPr>
            <w:tcW w:w="4790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CCFF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videouroki.net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</w:p>
        </w:tc>
      </w:tr>
      <w:tr>
        <w:trPr>
          <w:trHeight w:hRule="atLeast" w:val="569"/>
          <w:jc w:val="center"/>
        </w:trPr>
        <w:tc>
          <w:tcPr>
            <w:tcW w:w="47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2D69B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1+2+1+2+1</w:t>
            </w:r>
          </w:p>
        </w:tc>
        <w:tc>
          <w:tcPr>
            <w:tcW w:w="4790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CCFF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Ассоциация педагогов России</w:t>
            </w:r>
          </w:p>
        </w:tc>
      </w:tr>
      <w:tr>
        <w:trPr>
          <w:trHeight w:hRule="atLeast" w:val="569"/>
          <w:jc w:val="center"/>
        </w:trPr>
        <w:tc>
          <w:tcPr>
            <w:tcW w:w="47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2D69B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w="4790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CCFF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Образовательный форум «Знанио»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znanio.ru</w:t>
            </w:r>
          </w:p>
        </w:tc>
      </w:tr>
      <w:tr>
        <w:trPr>
          <w:trHeight w:hRule="atLeast" w:val="569"/>
          <w:jc w:val="center"/>
        </w:trPr>
        <w:tc>
          <w:tcPr>
            <w:tcW w:w="47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2D69B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</w:t>
            </w:r>
          </w:p>
        </w:tc>
        <w:tc>
          <w:tcPr>
            <w:tcW w:w="4790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CCFF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 «Интеллект будущего»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Проекты</w:t>
            </w:r>
          </w:p>
        </w:tc>
      </w:tr>
      <w:tr>
        <w:trPr>
          <w:trHeight w:hRule="atLeast" w:val="569"/>
          <w:jc w:val="center"/>
        </w:trPr>
        <w:tc>
          <w:tcPr>
            <w:tcW w:w="47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2D69B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1+2</w:t>
            </w:r>
          </w:p>
        </w:tc>
        <w:tc>
          <w:tcPr>
            <w:tcW w:w="4790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CCFF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Мультиурок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multiurok.ru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569"/>
          <w:jc w:val="center"/>
        </w:trPr>
        <w:tc>
          <w:tcPr>
            <w:tcW w:w="47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2D69B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3+1+3+1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790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CCFF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Инфоурок</w:t>
            </w:r>
          </w:p>
        </w:tc>
      </w:tr>
      <w:tr>
        <w:trPr>
          <w:trHeight w:hRule="atLeast" w:val="569"/>
          <w:jc w:val="center"/>
        </w:trPr>
        <w:tc>
          <w:tcPr>
            <w:tcW w:w="478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C2D69B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Статья Будагова Г.П.  Роль образовательных платформ в обучении иностранным языкам…»</w:t>
            </w:r>
          </w:p>
        </w:tc>
        <w:tc>
          <w:tcPr>
            <w:tcW w:w="4790" w:type="dxa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66CCFF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"http://www.rusnauka.com"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C2"/>
              </w:rPr>
              <w:t>www.rusnauka.com</w:t>
            </w:r>
            <w:r>
              <w:rPr>
                <w:rStyle w:val="C2"/>
              </w:rPr>
              <w:fldChar w:fldCharType="end"/>
            </w:r>
            <w:r>
              <w:rPr>
                <w:rFonts w:ascii="Times New Roman" w:hAnsi="Times New Roman"/>
              </w:rPr>
              <w:t xml:space="preserve"> 7-15.10.2021г.</w:t>
            </w:r>
          </w:p>
        </w:tc>
      </w:tr>
    </w:tbl>
    <w:p>
      <w:pPr>
        <w:pStyle w:val="P49"/>
        <w:rPr>
          <w:sz w:val="28"/>
        </w:rPr>
      </w:pPr>
    </w:p>
    <w:p>
      <w:pPr>
        <w:pStyle w:val="P49"/>
        <w:rPr>
          <w:sz w:val="28"/>
        </w:rPr>
      </w:pPr>
    </w:p>
    <w:p>
      <w:pPr>
        <w:pStyle w:val="P49"/>
        <w:rPr>
          <w:sz w:val="28"/>
        </w:rPr>
      </w:pPr>
      <w:r>
        <w:rPr>
          <w:sz w:val="28"/>
        </w:rPr>
        <w:t xml:space="preserve">Фото и видео материалы данных мероприятий можно посмотреть на сайте гимназии и в инстаграмме. </w:t>
      </w:r>
    </w:p>
    <w:p>
      <w:pPr>
        <w:pStyle w:val="P49"/>
        <w:rPr>
          <w:b w:val="1"/>
          <w:sz w:val="28"/>
        </w:rPr>
      </w:pPr>
      <w:r>
        <w:rPr>
          <w:b w:val="1"/>
          <w:sz w:val="28"/>
        </w:rPr>
        <w:t xml:space="preserve">http://s45.amsvlad.ru/ </w:t>
      </w:r>
    </w:p>
    <w:p>
      <w:pPr>
        <w:pStyle w:val="P49"/>
        <w:rPr>
          <w:b w:val="1"/>
          <w:sz w:val="28"/>
        </w:rPr>
      </w:pPr>
    </w:p>
    <w:p>
      <w:pPr>
        <w:pStyle w:val="P49"/>
        <w:rPr>
          <w:sz w:val="28"/>
        </w:rPr>
      </w:pPr>
    </w:p>
    <w:p>
      <w:pPr>
        <w:spacing w:lineRule="atLeast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  <w:bookmarkEnd w:id="1"/>
      <w:r>
        <w:rPr>
          <w:rFonts w:ascii="Times New Roman" w:hAnsi="Times New Roman"/>
          <w:b w:val="1"/>
          <w:sz w:val="28"/>
        </w:rPr>
        <w:t>Приоритетные направления методической работы школы на новый учебный год.</w:t>
      </w:r>
    </w:p>
    <w:p>
      <w:pPr>
        <w:spacing w:lineRule="atLeast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spacing w:lineRule="atLeast" w:line="240"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Задачами методической работы на 2022-2023 учебный год являются:</w:t>
      </w:r>
    </w:p>
    <w:p>
      <w:pPr>
        <w:spacing w:lineRule="atLeast" w:line="240" w:after="0" w:beforeAutospacing="0" w:afterAutospacing="0"/>
        <w:ind w:left="36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1"/>
          <w:i w:val="1"/>
          <w:sz w:val="28"/>
        </w:rPr>
        <w:t>Обновление содержания образования через</w:t>
      </w:r>
      <w:r>
        <w:rPr>
          <w:rFonts w:ascii="Times New Roman" w:hAnsi="Times New Roman"/>
          <w:b w:val="1"/>
          <w:sz w:val="28"/>
        </w:rPr>
        <w:t>:</w:t>
      </w:r>
    </w:p>
    <w:p>
      <w:pPr>
        <w:spacing w:lineRule="atLeast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Реализацию  обновленные ФГОС НОО (1кл.), ФГОС ООО (5кл.), ФГОС СОО в штатном режиме, а именно:</w:t>
      </w:r>
    </w:p>
    <w:p>
      <w:pPr>
        <w:pStyle w:val="P34"/>
        <w:numPr>
          <w:ilvl w:val="0"/>
          <w:numId w:val="28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дальнейшую реализацию системно-деятельностного подхода в обучении; личностно-ориентированного образования; индивидуализация работы с учителями, учащимися и родителями c целью реализации внешнего и внутреннего социального заказа, совершенствования системы</w:t>
      </w:r>
    </w:p>
    <w:p>
      <w:pPr>
        <w:pStyle w:val="P34"/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открытого образования;</w:t>
      </w:r>
    </w:p>
    <w:p>
      <w:pPr>
        <w:pStyle w:val="P34"/>
        <w:numPr>
          <w:ilvl w:val="0"/>
          <w:numId w:val="28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создание насыщенной информационно-образовательной среды, использование информационных технологий как средства повышения качества образования;</w:t>
      </w:r>
    </w:p>
    <w:p>
      <w:pPr>
        <w:pStyle w:val="P34"/>
        <w:numPr>
          <w:ilvl w:val="0"/>
          <w:numId w:val="28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расширение сетевого взаимодействия с учреждениями дополнительного образования детей для организации внеурочной деятельности в рамках реализации ФГОС;</w:t>
      </w:r>
    </w:p>
    <w:p>
      <w:pPr>
        <w:pStyle w:val="P34"/>
        <w:numPr>
          <w:ilvl w:val="0"/>
          <w:numId w:val="28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совершенствование внутришкольной модели системы оценки качества образования; организация общественной экспертизы деятельности.</w:t>
      </w:r>
    </w:p>
    <w:p>
      <w:pPr>
        <w:spacing w:lineRule="atLeast" w:line="240" w:after="0" w:beforeAutospacing="0" w:afterAutospacing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2.Дальнейшее развитие кадрового потенциала через:</w:t>
      </w:r>
    </w:p>
    <w:p>
      <w:pPr>
        <w:pStyle w:val="P34"/>
        <w:numPr>
          <w:ilvl w:val="0"/>
          <w:numId w:val="30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активизацию работы по развитию творческого и инновационного потенциала учительского корпуса </w:t>
      </w:r>
    </w:p>
    <w:p>
      <w:pPr>
        <w:pStyle w:val="P34"/>
        <w:numPr>
          <w:ilvl w:val="0"/>
          <w:numId w:val="30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вебинары и курсовую подготовку;</w:t>
      </w:r>
    </w:p>
    <w:p>
      <w:pPr>
        <w:pStyle w:val="P34"/>
        <w:numPr>
          <w:ilvl w:val="0"/>
          <w:numId w:val="30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работы по обобщению и транслированию передового педагогического опыта творчески работающих учителей через организацию и проведение единых методических дней, педагогических советов, открытых уроков, мастер-классов;</w:t>
      </w:r>
    </w:p>
    <w:p>
      <w:pPr>
        <w:pStyle w:val="P34"/>
        <w:numPr>
          <w:ilvl w:val="0"/>
          <w:numId w:val="8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обеспечение методического сопровождения образовательного процесса в рамках реализации федеральных государственных образовательных стандартов общего образования.</w:t>
      </w:r>
    </w:p>
    <w:p>
      <w:pPr>
        <w:pStyle w:val="P34"/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pStyle w:val="P34"/>
        <w:spacing w:lineRule="atLeast" w:line="240"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i w:val="1"/>
          <w:sz w:val="28"/>
        </w:rPr>
        <w:t>Совершенствование системы поддержки одаренных детей через:</w:t>
      </w:r>
    </w:p>
    <w:p>
      <w:pPr>
        <w:pStyle w:val="P34"/>
        <w:numPr>
          <w:ilvl w:val="0"/>
          <w:numId w:val="8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и развитие детской одарённости и поддержки детей в соответствии с их способностями, в том числе на основе инновационных технологий;</w:t>
      </w:r>
    </w:p>
    <w:p>
      <w:pPr>
        <w:pStyle w:val="P34"/>
        <w:numPr>
          <w:ilvl w:val="0"/>
          <w:numId w:val="8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реализацию индивидуальных образовательных маршрутов (при наличии запроса), направленных на развитие интеллектуально-творческих способностей обучающихся;</w:t>
      </w:r>
    </w:p>
    <w:p>
      <w:pPr>
        <w:pStyle w:val="P34"/>
        <w:numPr>
          <w:ilvl w:val="0"/>
          <w:numId w:val="8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расширение возможностей для участия способных и одарённых школьников в разных формах интеллектуально-творческой деятельности;</w:t>
      </w:r>
    </w:p>
    <w:p>
      <w:pPr>
        <w:pStyle w:val="P34"/>
        <w:numPr>
          <w:ilvl w:val="0"/>
          <w:numId w:val="8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>
      <w:pPr>
        <w:pStyle w:val="P34"/>
        <w:spacing w:lineRule="atLeast" w:line="240" w:after="0" w:beforeAutospacing="0" w:afterAutospacing="0"/>
        <w:ind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4.Миссия методической работы ОУ - «Успех для каждого»</w:t>
      </w:r>
    </w:p>
    <w:p>
      <w:pPr>
        <w:pStyle w:val="P34"/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Основные идеи, лежащие в основе управления методической работой</w:t>
      </w:r>
      <w:r>
        <w:rPr>
          <w:rFonts w:ascii="Times New Roman" w:hAnsi="Times New Roman"/>
          <w:sz w:val="28"/>
        </w:rPr>
        <w:t>:</w:t>
      </w:r>
    </w:p>
    <w:p>
      <w:pPr>
        <w:pStyle w:val="P34"/>
        <w:numPr>
          <w:ilvl w:val="0"/>
          <w:numId w:val="8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использование технологии педагогического проектирования;</w:t>
      </w:r>
    </w:p>
    <w:p>
      <w:pPr>
        <w:pStyle w:val="P34"/>
        <w:numPr>
          <w:ilvl w:val="0"/>
          <w:numId w:val="8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>
      <w:pPr>
        <w:pStyle w:val="P34"/>
        <w:numPr>
          <w:ilvl w:val="0"/>
          <w:numId w:val="8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личностно-ориентированный подход (весь методический процесс выстраивается от личности педагогов, их опыта знаний, профессиональных интересов и умений).</w:t>
      </w:r>
    </w:p>
    <w:p>
      <w:pPr>
        <w:pStyle w:val="P34"/>
        <w:spacing w:lineRule="atLeast" w:line="240" w:after="0" w:beforeAutospacing="0" w:afterAutospacing="0"/>
        <w:jc w:val="both"/>
        <w:rPr>
          <w:rFonts w:ascii="Times New Roman" w:hAnsi="Times New Roman"/>
          <w:i w:val="1"/>
          <w:sz w:val="28"/>
        </w:rPr>
      </w:pPr>
    </w:p>
    <w:p>
      <w:pPr>
        <w:pStyle w:val="P34"/>
        <w:spacing w:lineRule="atLeast" w:line="240" w:after="0" w:beforeAutospacing="0" w:afterAutospacing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Ориентиры деятельности:</w:t>
      </w:r>
    </w:p>
    <w:p>
      <w:pPr>
        <w:pStyle w:val="P34"/>
        <w:numPr>
          <w:ilvl w:val="0"/>
          <w:numId w:val="31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реализация системного подхода;</w:t>
      </w:r>
    </w:p>
    <w:p>
      <w:pPr>
        <w:pStyle w:val="P34"/>
        <w:numPr>
          <w:ilvl w:val="0"/>
          <w:numId w:val="31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выявление готовности учителя работать в инновационном режиме;</w:t>
      </w:r>
    </w:p>
    <w:p>
      <w:pPr>
        <w:pStyle w:val="P34"/>
        <w:numPr>
          <w:ilvl w:val="0"/>
          <w:numId w:val="31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диагностические, аналитические мероприятия;</w:t>
      </w:r>
    </w:p>
    <w:p>
      <w:pPr>
        <w:pStyle w:val="P34"/>
        <w:numPr>
          <w:ilvl w:val="0"/>
          <w:numId w:val="31"/>
        </w:numPr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 организация работы учителей по освоению и внедрению новых образовательных технологий, создание технологичной информационно- образовательной среды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обобщение и распространение опыта.</w:t>
      </w:r>
    </w:p>
    <w:p>
      <w:pPr>
        <w:pStyle w:val="P34"/>
        <w:spacing w:lineRule="atLeast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pStyle w:val="P43"/>
        <w:shd w:val="clear" w:fill="auto"/>
        <w:spacing w:lineRule="auto" w:line="240" w:before="0" w:beforeAutospacing="0" w:afterAutospacing="0"/>
        <w:ind w:firstLine="0" w:right="80"/>
        <w:rPr>
          <w:b w:val="1"/>
          <w:color w:val="000000"/>
          <w:sz w:val="28"/>
        </w:rPr>
      </w:pPr>
    </w:p>
    <w:sectPr>
      <w:type w:val="nextPage"/>
      <w:pgSz w:w="11906" w:h="16838" w:code="9"/>
      <w:pgMar w:left="1701" w:right="850" w:top="1134" w:bottom="851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66C0FA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7"/>
      <w:numFmt w:val="decimal"/>
      <w:suff w:val="tab"/>
      <w:lvlText w:val="%2."/>
      <w:lvlJc w:val="left"/>
      <w:pPr>
        <w:ind w:hanging="360" w:left="1440"/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084F018A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098864F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0B4E7021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0BAF785D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nsid w:val="0BBF6005"/>
    <w:multiLevelType w:val="multilevel"/>
    <w:lvl w:ilvl="0">
      <w:start w:val="1"/>
      <w:numFmt w:val="decimal"/>
      <w:suff w:val="tab"/>
      <w:lvlText w:val="%1."/>
      <w:lvlJc w:val="left"/>
      <w:pPr/>
      <w:rPr>
        <w:rFonts w:ascii="Times New Roman" w:hAnsi="Times New Roman"/>
        <w:b w:val="1"/>
        <w:i w:val="0"/>
        <w:strike w:val="0"/>
        <w:color w:val="000000"/>
        <w:sz w:val="28"/>
        <w:u w:val="none"/>
      </w:rPr>
    </w:lvl>
    <w:lvl w:ilvl="1">
      <w:start w:val="1"/>
      <w:numFmt w:val="bullet"/>
      <w:suff w:val="tab"/>
      <w:lvlText w:val=""/>
      <w:lvlJc w:val="left"/>
      <w:pPr/>
      <w:rPr>
        <w:rFonts w:ascii="Wingdings" w:hAnsi="Wingdings"/>
        <w:b w:val="1"/>
        <w:i w:val="0"/>
        <w:strike w:val="0"/>
        <w:color w:val="000000"/>
        <w:sz w:val="24"/>
        <w:u w:val="none"/>
      </w:rPr>
    </w:lvl>
    <w:lvl w:ilvl="2">
      <w:start w:val="1"/>
      <w:numFmt w:val="bullet"/>
      <w:suff w:val="tab"/>
      <w:lvlText w:val=""/>
      <w:lvlJc w:val="left"/>
      <w:pPr/>
      <w:rPr>
        <w:rFonts w:ascii="Wingdings" w:hAnsi="Wingdings"/>
        <w:b w:val="0"/>
        <w:i w:val="0"/>
        <w:strike w:val="0"/>
        <w:color w:val="000000"/>
        <w:sz w:val="24"/>
        <w:u w:val="none"/>
      </w:rPr>
    </w:lvl>
    <w:lvl w:ilvl="3">
      <w:start w:val="1"/>
      <w:numFmt w:val="bullet"/>
      <w:suff w:val="tab"/>
      <w:lvlText w:val=""/>
      <w:lvlJc w:val="left"/>
      <w:pPr/>
      <w:rPr>
        <w:rFonts w:ascii="Wingdings" w:hAnsi="Wingdings"/>
        <w:b w:val="0"/>
        <w:i w:val="0"/>
        <w:strike w:val="0"/>
        <w:color w:val="000000"/>
        <w:sz w:val="24"/>
        <w:u w:val="none"/>
      </w:rPr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6">
    <w:nsid w:val="0DF236F3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1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8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5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3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0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7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4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900"/>
      </w:pPr>
      <w:rPr>
        <w:rFonts w:ascii="Wingdings" w:hAnsi="Wingdings"/>
      </w:rPr>
    </w:lvl>
  </w:abstractNum>
  <w:abstractNum w:abstractNumId="7">
    <w:nsid w:val="178B6A53"/>
    <w:multiLevelType w:val="hybridMultilevel"/>
    <w:lvl w:ilvl="0" w:tplc="041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1C192959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9">
    <w:nsid w:val="1FF7745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0">
    <w:nsid w:val="26C63815"/>
    <w:multiLevelType w:val="hybridMultilevel"/>
    <w:lvl w:ilvl="0" w:tplc="0B146EB4">
      <w:start w:val="1"/>
      <w:numFmt w:val="bullet"/>
      <w:suff w:val="tab"/>
      <w:lvlText w:val=""/>
      <w:lvlJc w:val="left"/>
      <w:pPr>
        <w:ind w:hanging="360" w:left="144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1">
    <w:nsid w:val="2A1944B3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2C015254"/>
    <w:multiLevelType w:val="hybridMultilevel"/>
    <w:lvl w:ilvl="0" w:tplc="0419000D">
      <w:start w:val="1"/>
      <w:numFmt w:val="bullet"/>
      <w:suff w:val="tab"/>
      <w:lvlText w:val=""/>
      <w:lvlJc w:val="left"/>
      <w:pPr>
        <w:ind w:hanging="360" w:left="1428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2148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8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8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8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8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8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8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8"/>
      </w:pPr>
      <w:rPr>
        <w:rFonts w:ascii="Wingdings" w:hAnsi="Wingdings"/>
      </w:rPr>
    </w:lvl>
  </w:abstractNum>
  <w:abstractNum w:abstractNumId="13">
    <w:nsid w:val="2E7E5006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967"/>
      </w:pPr>
      <w:rPr>
        <w:rFonts w:ascii="Symbol" w:hAnsi="Symbol"/>
      </w:rPr>
    </w:lvl>
    <w:lvl w:ilvl="1" w:tplc="04190003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 w:tplc="04190005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 w:tplc="04190001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 w:tplc="04190003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 w:tplc="0419000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 w:tplc="04190001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 w:tplc="04190003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 w:tplc="04190005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4">
    <w:nsid w:val="30973FCD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5">
    <w:nsid w:val="33A910E4"/>
    <w:multiLevelType w:val="hybridMultilevel"/>
    <w:lvl w:ilvl="0" w:tplc="1E0AC24C">
      <w:start w:val="1"/>
      <w:numFmt w:val="bullet"/>
      <w:suff w:val="tab"/>
      <w:lvlText w:val=""/>
      <w:lvlJc w:val="left"/>
      <w:pPr>
        <w:ind w:hanging="360" w:left="1428"/>
        <w:tabs>
          <w:tab w:val="left" w:pos="1428" w:leader="none"/>
        </w:tabs>
      </w:pPr>
      <w:rPr>
        <w:rFonts w:ascii="Wingdings" w:hAnsi="Wingdings"/>
        <w:sz w:val="22"/>
      </w:rPr>
    </w:lvl>
    <w:lvl w:ilvl="1" w:tplc="04190003">
      <w:start w:val="1"/>
      <w:numFmt w:val="bullet"/>
      <w:suff w:val="tab"/>
      <w:lvlText w:val="o"/>
      <w:lvlJc w:val="left"/>
      <w:pPr>
        <w:ind w:hanging="360" w:left="2148"/>
        <w:tabs>
          <w:tab w:val="left" w:pos="2148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8"/>
        <w:tabs>
          <w:tab w:val="left" w:pos="2868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8"/>
        <w:tabs>
          <w:tab w:val="left" w:pos="3588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8"/>
        <w:tabs>
          <w:tab w:val="left" w:pos="4308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8"/>
        <w:tabs>
          <w:tab w:val="left" w:pos="5028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8"/>
        <w:tabs>
          <w:tab w:val="left" w:pos="5748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8"/>
        <w:tabs>
          <w:tab w:val="left" w:pos="6468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8"/>
        <w:tabs>
          <w:tab w:val="left" w:pos="7188" w:leader="none"/>
        </w:tabs>
      </w:pPr>
      <w:rPr>
        <w:rFonts w:ascii="Wingdings" w:hAnsi="Wingdings"/>
      </w:rPr>
    </w:lvl>
  </w:abstractNum>
  <w:abstractNum w:abstractNumId="16">
    <w:nsid w:val="3AD00CE3"/>
    <w:multiLevelType w:val="hybridMultilevel"/>
    <w:lvl w:ilvl="0" w:tplc="041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nsid w:val="3E9E6B3B"/>
    <w:multiLevelType w:val="hybridMultilevel"/>
    <w:lvl w:ilvl="0">
      <w:start w:val="1"/>
      <w:numFmt w:val="bullet"/>
      <w:suff w:val="tab"/>
      <w:lvlText w:val="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8">
    <w:nsid w:val="3F7E0791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nsid w:val="52647CA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0">
    <w:nsid w:val="53E1390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6"/>
      <w:numFmt w:val="decimal"/>
      <w:isLgl w:val="1"/>
      <w:suff w:val="tab"/>
      <w:lvlText w:val="%1.%2"/>
      <w:lvlJc w:val="left"/>
      <w:pPr>
        <w:ind w:hanging="360" w:left="720"/>
      </w:pPr>
      <w:rPr>
        <w:b w:val="1"/>
        <w:u w:val="single"/>
      </w:rPr>
    </w:lvl>
    <w:lvl w:ilvl="2">
      <w:start w:val="1"/>
      <w:numFmt w:val="decimal"/>
      <w:isLgl w:val="1"/>
      <w:suff w:val="tab"/>
      <w:lvlText w:val="%1.%2.%3"/>
      <w:lvlJc w:val="left"/>
      <w:pPr>
        <w:ind w:hanging="720" w:left="1080"/>
      </w:pPr>
      <w:rPr>
        <w:b w:val="1"/>
        <w:u w:val="single"/>
      </w:rPr>
    </w:lvl>
    <w:lvl w:ilvl="3">
      <w:start w:val="1"/>
      <w:numFmt w:val="decimal"/>
      <w:isLgl w:val="1"/>
      <w:suff w:val="tab"/>
      <w:lvlText w:val="%1.%2.%3.%4"/>
      <w:lvlJc w:val="left"/>
      <w:pPr>
        <w:ind w:hanging="720" w:left="1080"/>
      </w:pPr>
      <w:rPr>
        <w:b w:val="1"/>
        <w:u w:val="single"/>
      </w:rPr>
    </w:lvl>
    <w:lvl w:ilvl="4">
      <w:start w:val="1"/>
      <w:numFmt w:val="decimal"/>
      <w:isLgl w:val="1"/>
      <w:suff w:val="tab"/>
      <w:lvlText w:val="%1.%2.%3.%4.%5"/>
      <w:lvlJc w:val="left"/>
      <w:pPr>
        <w:ind w:hanging="1080" w:left="1440"/>
      </w:pPr>
      <w:rPr>
        <w:b w:val="1"/>
        <w:u w:val="single"/>
      </w:rPr>
    </w:lvl>
    <w:lvl w:ilvl="5">
      <w:start w:val="1"/>
      <w:numFmt w:val="decimal"/>
      <w:isLgl w:val="1"/>
      <w:suff w:val="tab"/>
      <w:lvlText w:val="%1.%2.%3.%4.%5.%6"/>
      <w:lvlJc w:val="left"/>
      <w:pPr>
        <w:ind w:hanging="1080" w:left="1440"/>
      </w:pPr>
      <w:rPr>
        <w:b w:val="1"/>
        <w:u w:val="single"/>
      </w:rPr>
    </w:lvl>
    <w:lvl w:ilvl="6">
      <w:start w:val="1"/>
      <w:numFmt w:val="decimal"/>
      <w:isLgl w:val="1"/>
      <w:suff w:val="tab"/>
      <w:lvlText w:val="%1.%2.%3.%4.%5.%6.%7"/>
      <w:lvlJc w:val="left"/>
      <w:pPr>
        <w:ind w:hanging="1440" w:left="1800"/>
      </w:pPr>
      <w:rPr>
        <w:b w:val="1"/>
        <w:u w:val="single"/>
      </w:rPr>
    </w:lvl>
    <w:lvl w:ilvl="7">
      <w:start w:val="1"/>
      <w:numFmt w:val="decimal"/>
      <w:isLgl w:val="1"/>
      <w:suff w:val="tab"/>
      <w:lvlText w:val="%1.%2.%3.%4.%5.%6.%7.%8"/>
      <w:lvlJc w:val="left"/>
      <w:pPr>
        <w:ind w:hanging="1440" w:left="1800"/>
      </w:pPr>
      <w:rPr>
        <w:b w:val="1"/>
        <w:u w:val="single"/>
      </w:rPr>
    </w:lvl>
    <w:lvl w:ilvl="8">
      <w:start w:val="1"/>
      <w:numFmt w:val="decimal"/>
      <w:isLgl w:val="1"/>
      <w:suff w:val="tab"/>
      <w:lvlText w:val="%1.%2.%3.%4.%5.%6.%7.%8.%9"/>
      <w:lvlJc w:val="left"/>
      <w:pPr>
        <w:ind w:hanging="1800" w:left="2160"/>
      </w:pPr>
      <w:rPr>
        <w:b w:val="1"/>
        <w:u w:val="single"/>
      </w:rPr>
    </w:lvl>
  </w:abstractNum>
  <w:abstractNum w:abstractNumId="21">
    <w:nsid w:val="55862CD2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2">
    <w:nsid w:val="607120E2"/>
    <w:multiLevelType w:val="hybridMultilevel"/>
    <w:lvl w:ilvl="0">
      <w:start w:val="1"/>
      <w:numFmt w:val="bullet"/>
      <w:suff w:val="tab"/>
      <w:lvlText w:val="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3">
    <w:nsid w:val="68E85078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">
    <w:nsid w:val="6E101E2C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5">
    <w:nsid w:val="6EC9758A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6">
    <w:nsid w:val="70083AD8"/>
    <w:multiLevelType w:val="hybridMultilevel"/>
    <w:lvl w:ilvl="0" w:tplc="0419000B">
      <w:start w:val="1"/>
      <w:numFmt w:val="bullet"/>
      <w:suff w:val="tab"/>
      <w:lvlText w:val=""/>
      <w:lvlJc w:val="left"/>
      <w:pPr>
        <w:ind w:hanging="360" w:left="780"/>
        <w:tabs>
          <w:tab w:val="left" w:pos="780" w:leader="none"/>
        </w:tabs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500"/>
        <w:tabs>
          <w:tab w:val="left" w:pos="1500" w:leader="none"/>
        </w:tabs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220"/>
        <w:tabs>
          <w:tab w:val="left" w:pos="2220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940"/>
        <w:tabs>
          <w:tab w:val="left" w:pos="2940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60"/>
        <w:tabs>
          <w:tab w:val="left" w:pos="3660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80"/>
        <w:tabs>
          <w:tab w:val="left" w:pos="4380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100"/>
        <w:tabs>
          <w:tab w:val="left" w:pos="5100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820"/>
        <w:tabs>
          <w:tab w:val="left" w:pos="5820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540"/>
        <w:tabs>
          <w:tab w:val="left" w:pos="6540" w:leader="none"/>
        </w:tabs>
      </w:pPr>
      <w:rPr>
        <w:rFonts w:ascii="Wingdings" w:hAnsi="Wingdings"/>
      </w:rPr>
    </w:lvl>
  </w:abstractNum>
  <w:abstractNum w:abstractNumId="27">
    <w:nsid w:val="79A219EA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2136"/>
        <w:tabs>
          <w:tab w:val="left" w:pos="2136" w:leader="none"/>
        </w:tabs>
      </w:pPr>
      <w:rPr>
        <w:rFonts w:ascii="Symbol" w:hAnsi="Symbol"/>
      </w:rPr>
    </w:lvl>
    <w:lvl w:ilvl="1" w:tplc="0B146EB4">
      <w:start w:val="1"/>
      <w:numFmt w:val="bullet"/>
      <w:suff w:val="tab"/>
      <w:lvlText w:val=""/>
      <w:lvlJc w:val="left"/>
      <w:pPr>
        <w:ind w:hanging="170" w:left="2666"/>
        <w:tabs>
          <w:tab w:val="left" w:pos="2496" w:leader="none"/>
        </w:tabs>
      </w:pPr>
      <w:rPr>
        <w:rFonts w:ascii="Wingdings" w:hAnsi="Wingdings"/>
      </w:rPr>
    </w:lvl>
    <w:lvl w:ilvl="2" w:tplc="04190005">
      <w:start w:val="1"/>
      <w:numFmt w:val="bullet"/>
      <w:suff w:val="tab"/>
      <w:lvlText w:val=""/>
      <w:lvlJc w:val="left"/>
      <w:pPr>
        <w:ind w:hanging="360" w:left="3576"/>
        <w:tabs>
          <w:tab w:val="left" w:pos="3576" w:leader="none"/>
        </w:tabs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4296"/>
        <w:tabs>
          <w:tab w:val="left" w:pos="4296" w:leader="none"/>
        </w:tabs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5016"/>
        <w:tabs>
          <w:tab w:val="left" w:pos="5016" w:leader="none"/>
        </w:tabs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736"/>
        <w:tabs>
          <w:tab w:val="left" w:pos="5736" w:leader="none"/>
        </w:tabs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6456"/>
        <w:tabs>
          <w:tab w:val="left" w:pos="6456" w:leader="none"/>
        </w:tabs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7176"/>
        <w:tabs>
          <w:tab w:val="left" w:pos="7176" w:leader="none"/>
        </w:tabs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896"/>
        <w:tabs>
          <w:tab w:val="left" w:pos="7896" w:leader="none"/>
        </w:tabs>
      </w:pPr>
      <w:rPr>
        <w:rFonts w:ascii="Wingdings" w:hAnsi="Wingdings"/>
      </w:rPr>
    </w:lvl>
  </w:abstractNum>
  <w:abstractNum w:abstractNumId="28">
    <w:nsid w:val="7B0E1706"/>
    <w:multiLevelType w:val="hybridMultilevel"/>
    <w:lvl w:ilvl="0" w:tplc="0419000D">
      <w:start w:val="1"/>
      <w:numFmt w:val="bullet"/>
      <w:suff w:val="tab"/>
      <w:lvlText w:val="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nsid w:val="7D836EF5"/>
    <w:multiLevelType w:val="hybridMultilevel"/>
    <w:lvl w:ilvl="0" w:tplc="0419000D">
      <w:start w:val="1"/>
      <w:numFmt w:val="bullet"/>
      <w:suff w:val="tab"/>
      <w:lvlText w:val=""/>
      <w:lvlJc w:val="left"/>
      <w:pPr>
        <w:ind w:hanging="360" w:left="1428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2148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8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8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8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8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8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8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8"/>
      </w:pPr>
      <w:rPr>
        <w:rFonts w:ascii="Wingdings" w:hAnsi="Wingdings"/>
      </w:rPr>
    </w:lvl>
  </w:abstractNum>
  <w:abstractNum w:abstractNumId="30">
    <w:nsid w:val="7DC116CE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27"/>
  </w:num>
  <w:num w:numId="2">
    <w:abstractNumId w:val="8"/>
  </w:num>
  <w:num w:numId="3">
    <w:abstractNumId w:val="18"/>
  </w:num>
  <w:num w:numId="4">
    <w:abstractNumId w:val="20"/>
  </w:num>
  <w:num w:numId="5">
    <w:abstractNumId w:val="2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14"/>
  </w:num>
  <w:num w:numId="11">
    <w:abstractNumId w:val="0"/>
  </w:num>
  <w:num w:numId="12">
    <w:abstractNumId w:val="16"/>
  </w:num>
  <w:num w:numId="13">
    <w:abstractNumId w:val="29"/>
  </w:num>
  <w:num w:numId="14">
    <w:abstractNumId w:val="12"/>
  </w:num>
  <w:num w:numId="15">
    <w:abstractNumId w:val="21"/>
  </w:num>
  <w:num w:numId="16">
    <w:abstractNumId w:val="1"/>
  </w:num>
  <w:num w:numId="17">
    <w:abstractNumId w:val="17"/>
  </w:num>
  <w:num w:numId="18">
    <w:abstractNumId w:val="15"/>
  </w:num>
  <w:num w:numId="19">
    <w:abstractNumId w:val="5"/>
  </w:num>
  <w:num w:numId="20">
    <w:abstractNumId w:val="7"/>
  </w:num>
  <w:num w:numId="21">
    <w:abstractNumId w:val="2"/>
  </w:num>
  <w:num w:numId="22">
    <w:abstractNumId w:val="23"/>
  </w:num>
  <w:num w:numId="23">
    <w:abstractNumId w:val="10"/>
  </w:num>
  <w:num w:numId="24">
    <w:abstractNumId w:val="4"/>
  </w:num>
  <w:num w:numId="25">
    <w:abstractNumId w:val="11"/>
  </w:num>
  <w:num w:numId="26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5"/>
  </w:num>
  <w:num w:numId="30">
    <w:abstractNumId w:val="6"/>
  </w:num>
  <w:num w:numId="31">
    <w:abstractNumId w:val="2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sz w:val="22"/>
    </w:rPr>
  </w:style>
  <w:style w:type="paragraph" w:styleId="P1">
    <w:name w:val="heading 1"/>
    <w:basedOn w:val="P0"/>
    <w:next w:val="P0"/>
    <w:link w:val="C3"/>
    <w:qFormat/>
    <w:pPr>
      <w:keepNext w:val="1"/>
      <w:tabs>
        <w:tab w:val="left" w:pos="0" w:leader="none"/>
      </w:tabs>
      <w:suppressAutoHyphens w:val="1"/>
      <w:spacing w:lineRule="auto" w:line="240" w:after="0" w:beforeAutospacing="0" w:afterAutospacing="0"/>
      <w:jc w:val="right"/>
      <w:outlineLvl w:val="0"/>
    </w:pPr>
    <w:rPr>
      <w:sz w:val="24"/>
    </w:rPr>
  </w:style>
  <w:style w:type="paragraph" w:styleId="P2">
    <w:name w:val="heading 2"/>
    <w:basedOn w:val="P0"/>
    <w:next w:val="P0"/>
    <w:link w:val="C4"/>
    <w:qFormat/>
    <w:pPr>
      <w:keepNext w:val="1"/>
      <w:keepLines w:val="1"/>
      <w:spacing w:before="200" w:after="0" w:beforeAutospacing="0" w:afterAutospacing="0"/>
      <w:outlineLvl w:val="1"/>
    </w:pPr>
    <w:rPr>
      <w:rFonts w:ascii="Cambria" w:hAnsi="Cambria"/>
      <w:b w:val="1"/>
      <w:color w:val="4F81BD"/>
      <w:sz w:val="26"/>
    </w:rPr>
  </w:style>
  <w:style w:type="paragraph" w:styleId="P3">
    <w:name w:val="heading 3"/>
    <w:basedOn w:val="P0"/>
    <w:next w:val="P0"/>
    <w:link w:val="C5"/>
    <w:semiHidden/>
    <w:qFormat/>
    <w:pPr>
      <w:keepNext w:val="1"/>
      <w:keepLines w:val="1"/>
      <w:spacing w:before="200" w:after="0" w:beforeAutospacing="0" w:afterAutospacing="0"/>
      <w:outlineLvl w:val="2"/>
    </w:pPr>
    <w:rPr>
      <w:rFonts w:ascii="Cambria" w:hAnsi="Cambria"/>
      <w:b w:val="1"/>
      <w:color w:val="4F81BD"/>
    </w:rPr>
  </w:style>
  <w:style w:type="paragraph" w:styleId="P4">
    <w:name w:val="heading 4"/>
    <w:basedOn w:val="P0"/>
    <w:next w:val="P0"/>
    <w:link w:val="C6"/>
    <w:semiHidden/>
    <w:qFormat/>
    <w:pPr>
      <w:keepNext w:val="1"/>
      <w:keepLines w:val="1"/>
      <w:spacing w:before="200" w:after="0" w:beforeAutospacing="0" w:afterAutospacing="0"/>
      <w:outlineLvl w:val="3"/>
    </w:pPr>
    <w:rPr>
      <w:rFonts w:ascii="Cambria" w:hAnsi="Cambria"/>
      <w:b w:val="1"/>
      <w:i w:val="1"/>
      <w:color w:val="4F81BD"/>
    </w:rPr>
  </w:style>
  <w:style w:type="paragraph" w:styleId="P5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6">
    <w:name w:val="header"/>
    <w:basedOn w:val="P0"/>
    <w:link w:val="C10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7">
    <w:name w:val="footer"/>
    <w:basedOn w:val="P0"/>
    <w:link w:val="C12"/>
    <w:pPr>
      <w:tabs>
        <w:tab w:val="center" w:pos="4677" w:leader="none"/>
        <w:tab w:val="right" w:pos="9355" w:leader="none"/>
      </w:tabs>
    </w:pPr>
    <w:rPr/>
  </w:style>
  <w:style w:type="paragraph" w:styleId="P8">
    <w:name w:val="Title"/>
    <w:basedOn w:val="P0"/>
    <w:link w:val="C14"/>
    <w:qFormat/>
    <w:pPr>
      <w:spacing w:lineRule="auto" w:line="240" w:after="0" w:beforeAutospacing="0" w:afterAutospacing="0"/>
      <w:jc w:val="center"/>
    </w:pPr>
    <w:rPr>
      <w:sz w:val="32"/>
    </w:rPr>
  </w:style>
  <w:style w:type="paragraph" w:styleId="P9">
    <w:name w:val="Body Text"/>
    <w:basedOn w:val="P0"/>
    <w:link w:val="C16"/>
    <w:pPr>
      <w:spacing w:lineRule="auto" w:line="240" w:after="0" w:beforeAutospacing="0" w:afterAutospacing="0"/>
      <w:jc w:val="both"/>
    </w:pPr>
    <w:rPr>
      <w:sz w:val="36"/>
    </w:rPr>
  </w:style>
  <w:style w:type="paragraph" w:styleId="P10">
    <w:name w:val="Body Text Indent"/>
    <w:basedOn w:val="P0"/>
    <w:link w:val="C18"/>
    <w:pPr>
      <w:spacing w:after="120" w:beforeAutospacing="0" w:afterAutospacing="0"/>
      <w:ind w:left="283"/>
    </w:pPr>
    <w:rPr/>
  </w:style>
  <w:style w:type="paragraph" w:styleId="P11">
    <w:name w:val="Subtitle"/>
    <w:basedOn w:val="P0"/>
    <w:next w:val="P0"/>
    <w:link w:val="C20"/>
    <w:qFormat/>
    <w:pPr/>
    <w:rPr>
      <w:rFonts w:ascii="Cambria" w:hAnsi="Cambria"/>
      <w:i w:val="1"/>
      <w:color w:val="4F81BD"/>
      <w:sz w:val="24"/>
    </w:rPr>
  </w:style>
  <w:style w:type="paragraph" w:styleId="P12">
    <w:name w:val="Block Text"/>
    <w:basedOn w:val="P0"/>
    <w:semiHidden/>
    <w:pPr>
      <w:spacing w:lineRule="auto" w:line="252" w:after="260" w:beforeAutospacing="0" w:afterAutospacing="0"/>
      <w:ind w:left="2120" w:right="1200"/>
      <w:jc w:val="center"/>
    </w:pPr>
    <w:rPr>
      <w:rFonts w:ascii="Times New Roman CYR" w:hAnsi="Times New Roman CYR"/>
      <w:sz w:val="24"/>
    </w:rPr>
  </w:style>
  <w:style w:type="paragraph" w:styleId="P13">
    <w:name w:val="Balloon Text"/>
    <w:basedOn w:val="P0"/>
    <w:link w:val="C22"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14">
    <w:name w:val="Абзац списка1"/>
    <w:basedOn w:val="P0"/>
    <w:pPr>
      <w:ind w:left="720"/>
    </w:pPr>
    <w:rPr/>
  </w:style>
  <w:style w:type="paragraph" w:styleId="P15">
    <w:name w:val="xl24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lineRule="auto" w:line="240" w:before="100" w:after="100" w:beforeAutospacing="1" w:afterAutospacing="1"/>
    </w:pPr>
    <w:rPr>
      <w:rFonts w:ascii="Arial CYR" w:hAnsi="Arial CYR"/>
      <w:sz w:val="16"/>
    </w:rPr>
  </w:style>
  <w:style w:type="paragraph" w:styleId="P16">
    <w:name w:val="xl25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lineRule="auto" w:line="240" w:before="100" w:after="100" w:beforeAutospacing="1" w:afterAutospacing="1"/>
    </w:pPr>
    <w:rPr>
      <w:rFonts w:ascii="Arial CYR" w:hAnsi="Arial CYR"/>
      <w:sz w:val="24"/>
    </w:rPr>
  </w:style>
  <w:style w:type="paragraph" w:styleId="P17">
    <w:name w:val="xl26"/>
    <w:basedOn w:val="P0"/>
    <w:pPr>
      <w:pBdr>
        <w:top w:val="single" w:sz="4" w:space="0" w:shadow="0" w:frame="0" w:color="auto"/>
        <w:left w:val="none" w:sz="0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lineRule="auto" w:line="240" w:before="100" w:after="100" w:beforeAutospacing="1" w:afterAutospacing="1"/>
      <w:jc w:val="center"/>
    </w:pPr>
    <w:rPr>
      <w:rFonts w:ascii="Arial CYR" w:hAnsi="Arial CYR"/>
      <w:sz w:val="24"/>
    </w:rPr>
  </w:style>
  <w:style w:type="paragraph" w:styleId="P18">
    <w:name w:val="xl27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lineRule="auto" w:line="240" w:before="100" w:after="100" w:beforeAutospacing="1" w:afterAutospacing="1"/>
      <w:jc w:val="center"/>
    </w:pPr>
    <w:rPr>
      <w:rFonts w:ascii="Arial CYR" w:hAnsi="Arial CYR"/>
      <w:sz w:val="24"/>
    </w:rPr>
  </w:style>
  <w:style w:type="paragraph" w:styleId="P19">
    <w:name w:val="xl28"/>
    <w:basedOn w:val="P0"/>
    <w:pPr>
      <w:pBdr>
        <w:top w:val="single" w:sz="4" w:space="0" w:shadow="0" w:frame="0" w:color="auto"/>
        <w:left w:val="none" w:sz="0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lineRule="auto" w:line="240" w:before="100" w:after="100" w:beforeAutospacing="1" w:afterAutospacing="1"/>
    </w:pPr>
    <w:rPr>
      <w:rFonts w:ascii="Arial CYR" w:hAnsi="Arial CYR"/>
      <w:sz w:val="24"/>
    </w:rPr>
  </w:style>
  <w:style w:type="paragraph" w:styleId="P20">
    <w:name w:val="xl29"/>
    <w:basedOn w:val="P0"/>
    <w:pPr>
      <w:pBdr>
        <w:top w:val="none" w:sz="0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pacing w:lineRule="auto" w:line="240" w:before="100" w:after="100" w:beforeAutospacing="1" w:afterAutospacing="1"/>
    </w:pPr>
    <w:rPr>
      <w:rFonts w:ascii="Arial CYR" w:hAnsi="Arial CYR"/>
      <w:sz w:val="24"/>
    </w:rPr>
  </w:style>
  <w:style w:type="paragraph" w:styleId="P21">
    <w:name w:val="xl30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lineRule="auto" w:line="240" w:before="100" w:after="100" w:beforeAutospacing="1" w:afterAutospacing="1"/>
    </w:pPr>
    <w:rPr>
      <w:rFonts w:ascii="Arial CYR" w:hAnsi="Arial CYR"/>
      <w:b w:val="1"/>
      <w:sz w:val="24"/>
    </w:rPr>
  </w:style>
  <w:style w:type="paragraph" w:styleId="P22">
    <w:name w:val="xl31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lineRule="auto" w:line="240" w:before="100" w:after="100" w:beforeAutospacing="1" w:afterAutospacing="1"/>
    </w:pPr>
    <w:rPr>
      <w:rFonts w:ascii="Arial CYR" w:hAnsi="Arial CYR"/>
      <w:b w:val="1"/>
      <w:sz w:val="24"/>
    </w:rPr>
  </w:style>
  <w:style w:type="paragraph" w:styleId="P23">
    <w:name w:val="xl32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lineRule="auto" w:line="240" w:before="100" w:after="100" w:beforeAutospacing="1" w:afterAutospacing="1"/>
      <w:jc w:val="center"/>
    </w:pPr>
    <w:rPr>
      <w:rFonts w:ascii="Arial CYR" w:hAnsi="Arial CYR"/>
      <w:sz w:val="16"/>
    </w:rPr>
  </w:style>
  <w:style w:type="paragraph" w:styleId="P24">
    <w:name w:val="xl33"/>
    <w:basedOn w:val="P0"/>
    <w:pPr>
      <w:pBdr>
        <w:top w:val="single" w:sz="4" w:space="0" w:shadow="0" w:frame="0" w:color="auto"/>
        <w:left w:val="none" w:sz="0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lineRule="auto" w:line="240" w:before="100" w:after="100" w:beforeAutospacing="1" w:afterAutospacing="1"/>
      <w:jc w:val="center"/>
    </w:pPr>
    <w:rPr>
      <w:rFonts w:ascii="Arial CYR" w:hAnsi="Arial CYR"/>
      <w:sz w:val="16"/>
    </w:rPr>
  </w:style>
  <w:style w:type="paragraph" w:styleId="P25">
    <w:name w:val="xl34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lineRule="auto" w:line="240" w:before="100" w:after="100" w:beforeAutospacing="1" w:afterAutospacing="1"/>
      <w:jc w:val="center"/>
    </w:pPr>
    <w:rPr>
      <w:rFonts w:ascii="Arial CYR" w:hAnsi="Arial CYR"/>
      <w:sz w:val="24"/>
    </w:rPr>
  </w:style>
  <w:style w:type="paragraph" w:styleId="P26">
    <w:name w:val="Знак Знак Знак Знак Знак Знак Знак Знак Знак Знак"/>
    <w:basedOn w:val="P0"/>
    <w:pPr>
      <w:spacing w:lineRule="exact" w:line="240" w:after="160" w:beforeAutospacing="0" w:afterAutospacing="0"/>
    </w:pPr>
    <w:rPr>
      <w:rFonts w:ascii="Verdana" w:hAnsi="Verdana"/>
      <w:sz w:val="20"/>
    </w:rPr>
  </w:style>
  <w:style w:type="paragraph" w:styleId="P27">
    <w:name w:val="Знак"/>
    <w:basedOn w:val="P0"/>
    <w:pPr>
      <w:spacing w:lineRule="exact" w:line="240" w:after="160" w:beforeAutospacing="0" w:afterAutospacing="0"/>
    </w:pPr>
    <w:rPr>
      <w:rFonts w:ascii="Verdana" w:hAnsi="Verdana"/>
      <w:sz w:val="20"/>
    </w:rPr>
  </w:style>
  <w:style w:type="paragraph" w:styleId="P28">
    <w:name w:val="Абзац списка2"/>
    <w:basedOn w:val="P0"/>
    <w:pPr>
      <w:ind w:left="720"/>
    </w:pPr>
    <w:rPr/>
  </w:style>
  <w:style w:type="paragraph" w:styleId="P29">
    <w:name w:val="Знак Знак Знак Знак"/>
    <w:basedOn w:val="P0"/>
    <w:pPr>
      <w:spacing w:lineRule="exact" w:line="240" w:after="160" w:beforeAutospacing="0" w:afterAutospacing="0"/>
    </w:pPr>
    <w:rPr>
      <w:rFonts w:ascii="Verdana" w:hAnsi="Verdana"/>
      <w:sz w:val="20"/>
    </w:rPr>
  </w:style>
  <w:style w:type="paragraph" w:styleId="P30">
    <w:name w:val="Знак2 Знак Знак Знак Знак Знак Знак Знак Знак Знак Знак Знак Знак Знак Знак Знак Char"/>
    <w:basedOn w:val="P0"/>
    <w:pPr>
      <w:spacing w:lineRule="exact" w:line="240" w:after="160" w:beforeAutospacing="0" w:afterAutospacing="0"/>
    </w:pPr>
    <w:rPr>
      <w:rFonts w:ascii="Tahoma" w:hAnsi="Tahoma"/>
      <w:sz w:val="20"/>
    </w:rPr>
  </w:style>
  <w:style w:type="paragraph" w:styleId="P31">
    <w:name w:val="Абзац списка21"/>
    <w:basedOn w:val="P0"/>
    <w:pPr>
      <w:ind w:left="720"/>
    </w:pPr>
    <w:rPr/>
  </w:style>
  <w:style w:type="paragraph" w:styleId="P32">
    <w:name w:val="Без интервала1"/>
    <w:pPr/>
    <w:rPr>
      <w:sz w:val="22"/>
    </w:rPr>
  </w:style>
  <w:style w:type="paragraph" w:styleId="P33">
    <w:name w:val="Style6"/>
    <w:basedOn w:val="P0"/>
    <w:pPr>
      <w:widowControl w:val="0"/>
      <w:spacing w:lineRule="exact" w:line="490" w:after="0" w:beforeAutospacing="0" w:afterAutospacing="0"/>
      <w:ind w:firstLine="749"/>
      <w:jc w:val="both"/>
    </w:pPr>
    <w:rPr>
      <w:rFonts w:ascii="Times New Roman" w:hAnsi="Times New Roman"/>
      <w:sz w:val="24"/>
    </w:rPr>
  </w:style>
  <w:style w:type="paragraph" w:styleId="P34">
    <w:name w:val="List Paragraph"/>
    <w:basedOn w:val="P0"/>
    <w:qFormat/>
    <w:pPr>
      <w:ind w:left="720"/>
      <w:contextualSpacing w:val="1"/>
    </w:pPr>
    <w:rPr/>
  </w:style>
  <w:style w:type="paragraph" w:styleId="P35">
    <w:name w:val="No Spacing"/>
    <w:link w:val="C27"/>
    <w:qFormat/>
    <w:pPr/>
    <w:rPr>
      <w:sz w:val="22"/>
    </w:rPr>
  </w:style>
  <w:style w:type="paragraph" w:styleId="P36">
    <w:name w:val="Style1"/>
    <w:basedOn w:val="P0"/>
    <w:pPr>
      <w:widowControl w:val="0"/>
      <w:spacing w:lineRule="exact" w:line="281" w:after="0" w:beforeAutospacing="0" w:afterAutospacing="0"/>
    </w:pPr>
    <w:rPr>
      <w:rFonts w:ascii="Times New Roman" w:hAnsi="Times New Roman"/>
      <w:sz w:val="24"/>
    </w:rPr>
  </w:style>
  <w:style w:type="paragraph" w:styleId="P37">
    <w:name w:val="caption"/>
    <w:basedOn w:val="P0"/>
    <w:next w:val="P0"/>
    <w:qFormat/>
    <w:pPr>
      <w:spacing w:lineRule="auto" w:line="240" w:after="0" w:beforeAutospacing="0" w:afterAutospacing="0"/>
      <w:ind w:hanging="708" w:left="708"/>
      <w:jc w:val="center"/>
    </w:pPr>
    <w:rPr>
      <w:rFonts w:ascii="Times New Roman" w:hAnsi="Times New Roman"/>
      <w:b w:val="1"/>
      <w:sz w:val="24"/>
    </w:rPr>
  </w:style>
  <w:style w:type="paragraph" w:styleId="P38">
    <w:name w:val="Основной текст 21"/>
    <w:basedOn w:val="P0"/>
    <w:pPr>
      <w:suppressAutoHyphens w:val="1"/>
      <w:spacing w:lineRule="auto" w:line="480" w:after="120" w:beforeAutospacing="0" w:afterAutospacing="0"/>
    </w:pPr>
    <w:rPr>
      <w:rFonts w:ascii="Times New Roman" w:hAnsi="Times New Roman"/>
      <w:sz w:val="24"/>
    </w:rPr>
  </w:style>
  <w:style w:type="paragraph" w:styleId="P39">
    <w:name w:val="p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0">
    <w:name w:val="p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1">
    <w:name w:val="ConsPlusNormal"/>
    <w:pPr>
      <w:widowControl w:val="0"/>
    </w:pPr>
    <w:rPr>
      <w:sz w:val="22"/>
    </w:rPr>
  </w:style>
  <w:style w:type="paragraph" w:styleId="P42">
    <w:name w:val="c7 c18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3">
    <w:name w:val="Основной текст2"/>
    <w:basedOn w:val="P0"/>
    <w:link w:val="C36"/>
    <w:pPr>
      <w:widowControl w:val="0"/>
      <w:shd w:val="clear" w:fill="FFFFFF"/>
      <w:spacing w:lineRule="exact" w:line="322" w:before="60" w:after="0" w:beforeAutospacing="0" w:afterAutospacing="0"/>
      <w:ind w:hanging="540"/>
    </w:pPr>
    <w:rPr>
      <w:rFonts w:ascii="Sylfaen" w:hAnsi="Sylfaen"/>
      <w:sz w:val="27"/>
    </w:rPr>
  </w:style>
  <w:style w:type="paragraph" w:styleId="P44">
    <w:name w:val="Заголовок №1"/>
    <w:basedOn w:val="P0"/>
    <w:link w:val="C37"/>
    <w:pPr>
      <w:widowControl w:val="0"/>
      <w:shd w:val="clear" w:fill="FFFFFF"/>
      <w:spacing w:lineRule="exact" w:line="322" w:after="300" w:beforeAutospacing="0" w:afterAutospacing="0"/>
      <w:ind w:hanging="360"/>
      <w:jc w:val="both"/>
      <w:outlineLvl w:val="0"/>
    </w:pPr>
    <w:rPr>
      <w:rFonts w:ascii="Sylfaen" w:hAnsi="Sylfaen"/>
      <w:sz w:val="27"/>
    </w:rPr>
  </w:style>
  <w:style w:type="paragraph" w:styleId="P45">
    <w:name w:val="Заголовок №2"/>
    <w:basedOn w:val="P0"/>
    <w:link w:val="C38"/>
    <w:pPr>
      <w:widowControl w:val="0"/>
      <w:shd w:val="clear" w:fill="FFFFFF"/>
      <w:spacing w:lineRule="auto" w:line="240" w:before="300" w:after="300" w:beforeAutospacing="0" w:afterAutospacing="0"/>
      <w:outlineLvl w:val="1"/>
    </w:pPr>
    <w:rPr>
      <w:rFonts w:ascii="Sylfaen" w:hAnsi="Sylfaen"/>
      <w:b w:val="1"/>
      <w:sz w:val="27"/>
    </w:rPr>
  </w:style>
  <w:style w:type="paragraph" w:styleId="P46">
    <w:name w:val="Основной текст (5)"/>
    <w:basedOn w:val="P0"/>
    <w:link w:val="C42"/>
    <w:pPr>
      <w:widowControl w:val="0"/>
      <w:shd w:val="clear" w:fill="FFFFFF"/>
      <w:spacing w:lineRule="auto" w:line="240" w:before="240" w:after="360" w:beforeAutospacing="0" w:afterAutospacing="0"/>
      <w:ind w:hanging="400"/>
      <w:jc w:val="both"/>
    </w:pPr>
    <w:rPr>
      <w:rFonts w:ascii="Sylfaen" w:hAnsi="Sylfaen"/>
      <w:i w:val="1"/>
      <w:sz w:val="27"/>
    </w:rPr>
  </w:style>
  <w:style w:type="paragraph" w:styleId="P47">
    <w:name w:val="rmcrkaxa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8">
    <w:name w:val="Document Map"/>
    <w:basedOn w:val="P0"/>
    <w:link w:val="C45"/>
    <w:semiHidden/>
    <w:pPr>
      <w:shd w:val="clear" w:fill="000080"/>
      <w:spacing w:lineRule="auto" w:line="240" w:after="0" w:beforeAutospacing="0" w:afterAutospacing="0"/>
    </w:pPr>
    <w:rPr>
      <w:rFonts w:ascii="Tahoma" w:hAnsi="Tahoma"/>
      <w:sz w:val="20"/>
    </w:rPr>
  </w:style>
  <w:style w:type="paragraph" w:styleId="P49">
    <w:name w:val="Default"/>
    <w:pPr/>
    <w:rPr>
      <w:rFonts w:ascii="Times New Roman" w:hAnsi="Times New Roman"/>
      <w:color w:val="000000"/>
      <w:sz w:val="24"/>
    </w:rPr>
  </w:style>
  <w:style w:type="paragraph" w:styleId="P50">
    <w:name w:val="Style2"/>
    <w:basedOn w:val="P0"/>
    <w:pPr>
      <w:widowControl w:val="0"/>
      <w:spacing w:lineRule="exact" w:line="257" w:after="0" w:beforeAutospacing="0" w:afterAutospacing="0"/>
      <w:ind w:firstLine="341"/>
      <w:jc w:val="both"/>
    </w:pPr>
    <w:rPr>
      <w:rFonts w:ascii="Times New Roman" w:hAnsi="Times New Roman"/>
      <w:sz w:val="24"/>
    </w:rPr>
  </w:style>
  <w:style w:type="paragraph" w:styleId="P51">
    <w:name w:val="footnote text"/>
    <w:basedOn w:val="P0"/>
    <w:link w:val="C47"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rFonts w:ascii="Times New Roman" w:hAnsi="Times New Roman"/>
      <w:color w:val="0000FF"/>
      <w:u w:val="single"/>
    </w:rPr>
  </w:style>
  <w:style w:type="character" w:styleId="C3">
    <w:name w:val="Заголовок 1 Знак1"/>
    <w:link w:val="P1"/>
    <w:rPr>
      <w:sz w:val="24"/>
    </w:rPr>
  </w:style>
  <w:style w:type="character" w:styleId="C4">
    <w:name w:val="Заголовок 2 Знак1"/>
    <w:link w:val="P2"/>
    <w:rPr>
      <w:rFonts w:ascii="Cambria" w:hAnsi="Cambria"/>
      <w:b w:val="1"/>
      <w:color w:val="4F81BD"/>
      <w:sz w:val="26"/>
    </w:rPr>
  </w:style>
  <w:style w:type="character" w:styleId="C5">
    <w:name w:val="Заголовок 3 Знак"/>
    <w:link w:val="P3"/>
    <w:semiHidden/>
    <w:rPr>
      <w:rFonts w:ascii="Cambria" w:hAnsi="Cambria"/>
      <w:b w:val="1"/>
      <w:color w:val="4F81BD"/>
    </w:rPr>
  </w:style>
  <w:style w:type="character" w:styleId="C6">
    <w:name w:val="Заголовок 4 Знак"/>
    <w:link w:val="P4"/>
    <w:semiHidden/>
    <w:rPr>
      <w:rFonts w:ascii="Cambria" w:hAnsi="Cambria"/>
      <w:b w:val="1"/>
      <w:i w:val="1"/>
      <w:color w:val="4F81BD"/>
    </w:rPr>
  </w:style>
  <w:style w:type="character" w:styleId="C7">
    <w:name w:val="Заголовок 1 Знак"/>
    <w:rPr>
      <w:rFonts w:ascii="Cambria" w:hAnsi="Cambria"/>
      <w:b w:val="1"/>
      <w:color w:val="365F91"/>
      <w:sz w:val="28"/>
    </w:rPr>
  </w:style>
  <w:style w:type="character" w:styleId="C8">
    <w:name w:val="Заголовок 2 Знак"/>
    <w:rPr>
      <w:rFonts w:ascii="Cambria" w:hAnsi="Cambria"/>
      <w:b w:val="1"/>
      <w:color w:val="4F81BD"/>
      <w:sz w:val="26"/>
    </w:rPr>
  </w:style>
  <w:style w:type="character" w:styleId="C9">
    <w:name w:val="FollowedHyperlink"/>
    <w:rPr>
      <w:rFonts w:ascii="Times New Roman" w:hAnsi="Times New Roman"/>
      <w:color w:val="800080"/>
      <w:u w:val="single"/>
    </w:rPr>
  </w:style>
  <w:style w:type="character" w:styleId="C10">
    <w:name w:val="Верхний колонтитул Знак1"/>
    <w:link w:val="P6"/>
    <w:rPr>
      <w:rFonts w:ascii="Times New Roman" w:hAnsi="Times New Roman"/>
      <w:sz w:val="20"/>
    </w:rPr>
  </w:style>
  <w:style w:type="character" w:styleId="C11">
    <w:name w:val="Верхний колонтитул Знак"/>
    <w:rPr>
      <w:rFonts w:ascii="Calibri" w:hAnsi="Calibri"/>
    </w:rPr>
  </w:style>
  <w:style w:type="character" w:styleId="C12">
    <w:name w:val="Нижний колонтитул Знак1"/>
    <w:link w:val="P7"/>
    <w:rPr/>
  </w:style>
  <w:style w:type="character" w:styleId="C13">
    <w:name w:val="Нижний колонтитул Знак"/>
    <w:rPr>
      <w:rFonts w:ascii="Calibri" w:hAnsi="Calibri"/>
    </w:rPr>
  </w:style>
  <w:style w:type="character" w:styleId="C14">
    <w:name w:val="Заголовок Знак"/>
    <w:link w:val="P8"/>
    <w:rPr>
      <w:sz w:val="32"/>
    </w:rPr>
  </w:style>
  <w:style w:type="character" w:styleId="C15">
    <w:name w:val="Название Знак"/>
    <w:rPr>
      <w:rFonts w:ascii="Cambria" w:hAnsi="Cambria"/>
      <w:color w:val="17365D"/>
      <w:sz w:val="52"/>
    </w:rPr>
  </w:style>
  <w:style w:type="character" w:styleId="C16">
    <w:name w:val="Основной текст Знак1"/>
    <w:link w:val="P9"/>
    <w:rPr>
      <w:sz w:val="36"/>
    </w:rPr>
  </w:style>
  <w:style w:type="character" w:styleId="C17">
    <w:name w:val="Основной текст Знак"/>
    <w:rPr>
      <w:rFonts w:ascii="Calibri" w:hAnsi="Calibri"/>
    </w:rPr>
  </w:style>
  <w:style w:type="character" w:styleId="C18">
    <w:name w:val="Основной текст с отступом Знак1"/>
    <w:link w:val="P10"/>
    <w:rPr/>
  </w:style>
  <w:style w:type="character" w:styleId="C19">
    <w:name w:val="Основной текст с отступом Знак"/>
    <w:rPr>
      <w:rFonts w:ascii="Calibri" w:hAnsi="Calibri"/>
    </w:rPr>
  </w:style>
  <w:style w:type="character" w:styleId="C20">
    <w:name w:val="Подзаголовок Знак1"/>
    <w:link w:val="P11"/>
    <w:rPr>
      <w:rFonts w:ascii="Cambria" w:hAnsi="Cambria"/>
      <w:i w:val="1"/>
      <w:color w:val="4F81BD"/>
      <w:sz w:val="24"/>
    </w:rPr>
  </w:style>
  <w:style w:type="character" w:styleId="C21">
    <w:name w:val="Подзаголовок Знак"/>
    <w:rPr>
      <w:rFonts w:ascii="Cambria" w:hAnsi="Cambria"/>
      <w:i w:val="1"/>
      <w:color w:val="4F81BD"/>
      <w:sz w:val="24"/>
    </w:rPr>
  </w:style>
  <w:style w:type="character" w:styleId="C22">
    <w:name w:val="Текст выноски Знак1"/>
    <w:link w:val="P13"/>
    <w:semiHidden/>
    <w:rPr>
      <w:rFonts w:ascii="Tahoma" w:hAnsi="Tahoma"/>
      <w:sz w:val="16"/>
    </w:rPr>
  </w:style>
  <w:style w:type="character" w:styleId="C23">
    <w:name w:val="Текст выноски Знак"/>
    <w:rPr>
      <w:rFonts w:ascii="Tahoma" w:hAnsi="Tahoma"/>
      <w:sz w:val="16"/>
    </w:rPr>
  </w:style>
  <w:style w:type="character" w:styleId="C24">
    <w:name w:val="page number"/>
    <w:rPr>
      <w:rFonts w:ascii="Times New Roman" w:hAnsi="Times New Roman"/>
    </w:rPr>
  </w:style>
  <w:style w:type="character" w:styleId="C25">
    <w:name w:val="Замещающий текст1"/>
    <w:semiHidden/>
    <w:rPr>
      <w:rFonts w:ascii="Times New Roman" w:hAnsi="Times New Roman"/>
      <w:color w:val="808080"/>
    </w:rPr>
  </w:style>
  <w:style w:type="character" w:styleId="C26">
    <w:name w:val="Font Style35"/>
    <w:rPr>
      <w:rFonts w:ascii="Times New Roman" w:hAnsi="Times New Roman"/>
      <w:sz w:val="26"/>
    </w:rPr>
  </w:style>
  <w:style w:type="character" w:styleId="C27">
    <w:name w:val="Без интервала Знак"/>
    <w:basedOn w:val="C0"/>
    <w:link w:val="P35"/>
    <w:rPr>
      <w:sz w:val="22"/>
    </w:rPr>
  </w:style>
  <w:style w:type="character" w:styleId="C28">
    <w:name w:val="Font Style11"/>
    <w:rPr>
      <w:rFonts w:ascii="Times New Roman" w:hAnsi="Times New Roman"/>
      <w:b w:val="1"/>
      <w:sz w:val="22"/>
    </w:rPr>
  </w:style>
  <w:style w:type="character" w:styleId="C29">
    <w:name w:val="Strong"/>
    <w:basedOn w:val="C0"/>
    <w:qFormat/>
    <w:rPr>
      <w:b w:val="1"/>
    </w:rPr>
  </w:style>
  <w:style w:type="character" w:styleId="C30">
    <w:name w:val="Emphasis"/>
    <w:basedOn w:val="C0"/>
    <w:qFormat/>
    <w:rPr>
      <w:i w:val="1"/>
    </w:rPr>
  </w:style>
  <w:style w:type="character" w:styleId="C31">
    <w:name w:val="s2"/>
    <w:basedOn w:val="C0"/>
    <w:rPr/>
  </w:style>
  <w:style w:type="character" w:styleId="C32">
    <w:name w:val="s3"/>
    <w:basedOn w:val="C0"/>
    <w:rPr/>
  </w:style>
  <w:style w:type="character" w:styleId="C33">
    <w:name w:val="Основной текст (2)_"/>
    <w:basedOn w:val="C0"/>
    <w:rPr>
      <w:rFonts w:ascii="Sylfaen" w:hAnsi="Sylfaen"/>
      <w:b w:val="1"/>
      <w:i w:val="0"/>
      <w:strike w:val="0"/>
      <w:sz w:val="27"/>
      <w:u w:val="none"/>
    </w:rPr>
  </w:style>
  <w:style w:type="character" w:styleId="C34">
    <w:name w:val="Основной текст (2)"/>
    <w:basedOn w:val="C33"/>
    <w:rPr>
      <w:rFonts w:ascii="Sylfaen" w:hAnsi="Sylfaen"/>
      <w:b w:val="1"/>
      <w:i w:val="0"/>
      <w:strike w:val="0"/>
      <w:color w:val="000000"/>
      <w:sz w:val="27"/>
      <w:u w:val="single"/>
    </w:rPr>
  </w:style>
  <w:style w:type="character" w:styleId="C35">
    <w:name w:val="Основной текст (2) + Не полужирный"/>
    <w:basedOn w:val="C33"/>
    <w:rPr>
      <w:rFonts w:ascii="Sylfaen" w:hAnsi="Sylfaen"/>
      <w:b w:val="1"/>
      <w:i w:val="0"/>
      <w:strike w:val="0"/>
      <w:color w:val="000000"/>
      <w:sz w:val="27"/>
      <w:u w:val="none"/>
    </w:rPr>
  </w:style>
  <w:style w:type="character" w:styleId="C36">
    <w:name w:val="Основной текст_"/>
    <w:basedOn w:val="C0"/>
    <w:link w:val="P43"/>
    <w:rPr>
      <w:rFonts w:ascii="Sylfaen" w:hAnsi="Sylfaen"/>
      <w:sz w:val="27"/>
    </w:rPr>
  </w:style>
  <w:style w:type="character" w:styleId="C37">
    <w:name w:val="Заголовок №1_"/>
    <w:basedOn w:val="C0"/>
    <w:link w:val="P44"/>
    <w:rPr>
      <w:rFonts w:ascii="Sylfaen" w:hAnsi="Sylfaen"/>
      <w:sz w:val="27"/>
    </w:rPr>
  </w:style>
  <w:style w:type="character" w:styleId="C38">
    <w:name w:val="Заголовок №2_"/>
    <w:basedOn w:val="C0"/>
    <w:link w:val="P45"/>
    <w:rPr>
      <w:rFonts w:ascii="Sylfaen" w:hAnsi="Sylfaen"/>
      <w:b w:val="1"/>
      <w:sz w:val="27"/>
    </w:rPr>
  </w:style>
  <w:style w:type="character" w:styleId="C39">
    <w:name w:val="Основной текст + 11;5 pt;Полужирный"/>
    <w:basedOn w:val="C36"/>
    <w:rPr>
      <w:rFonts w:ascii="Sylfaen" w:hAnsi="Sylfaen"/>
      <w:b w:val="1"/>
      <w:color w:val="000000"/>
      <w:sz w:val="23"/>
      <w:shd w:val="clear" w:fill="FFFFFF"/>
    </w:rPr>
  </w:style>
  <w:style w:type="character" w:styleId="C40">
    <w:name w:val="Основной текст1"/>
    <w:basedOn w:val="C36"/>
    <w:rPr>
      <w:rFonts w:ascii="Sylfaen" w:hAnsi="Sylfaen"/>
      <w:b w:val="0"/>
      <w:i w:val="0"/>
      <w:strike w:val="0"/>
      <w:color w:val="000000"/>
      <w:sz w:val="27"/>
      <w:u w:val="single"/>
      <w:shd w:val="clear" w:fill="FFFFFF"/>
    </w:rPr>
  </w:style>
  <w:style w:type="character" w:styleId="C41">
    <w:name w:val="Основной текст + Полужирный"/>
    <w:basedOn w:val="C36"/>
    <w:rPr>
      <w:rFonts w:ascii="Sylfaen" w:hAnsi="Sylfaen"/>
      <w:b w:val="1"/>
      <w:i w:val="0"/>
      <w:strike w:val="0"/>
      <w:color w:val="000000"/>
      <w:sz w:val="27"/>
      <w:u w:val="none"/>
      <w:shd w:val="clear" w:fill="FFFFFF"/>
    </w:rPr>
  </w:style>
  <w:style w:type="character" w:styleId="C42">
    <w:name w:val="Основной текст (5)_"/>
    <w:basedOn w:val="C0"/>
    <w:link w:val="P46"/>
    <w:rPr>
      <w:rFonts w:ascii="Sylfaen" w:hAnsi="Sylfaen"/>
      <w:i w:val="1"/>
      <w:sz w:val="27"/>
    </w:rPr>
  </w:style>
  <w:style w:type="character" w:styleId="C43">
    <w:name w:val="Основной текст (5) + Не курсив"/>
    <w:basedOn w:val="C42"/>
    <w:rPr>
      <w:rFonts w:ascii="Sylfaen" w:hAnsi="Sylfaen"/>
      <w:i w:val="1"/>
      <w:color w:val="000000"/>
      <w:sz w:val="27"/>
      <w:shd w:val="clear" w:fill="FFFFFF"/>
    </w:rPr>
  </w:style>
  <w:style w:type="character" w:styleId="C44">
    <w:name w:val="apple-converted-space"/>
    <w:basedOn w:val="C0"/>
    <w:rPr/>
  </w:style>
  <w:style w:type="character" w:styleId="C45">
    <w:name w:val="Схема документа Знак"/>
    <w:basedOn w:val="C0"/>
    <w:link w:val="P48"/>
    <w:semiHidden/>
    <w:rPr>
      <w:rFonts w:ascii="Tahoma" w:hAnsi="Tahoma"/>
      <w:sz w:val="20"/>
    </w:rPr>
  </w:style>
  <w:style w:type="character" w:styleId="C46">
    <w:name w:val="Font Style12"/>
    <w:basedOn w:val="C0"/>
    <w:rPr>
      <w:rFonts w:ascii="Times New Roman" w:hAnsi="Times New Roman"/>
      <w:sz w:val="20"/>
    </w:rPr>
  </w:style>
  <w:style w:type="character" w:styleId="C47">
    <w:name w:val="Текст сноски Знак"/>
    <w:basedOn w:val="C0"/>
    <w:link w:val="P51"/>
    <w:rPr>
      <w:rFonts w:ascii="Times New Roman" w:hAnsi="Times New Roman"/>
      <w:sz w:val="20"/>
    </w:rPr>
  </w:style>
  <w:style w:type="character" w:styleId="C48">
    <w:name w:val="title2-main-page-div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widowControl w:val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3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4">
    <w:name w:val="Medium Shading 2 Accent 6"/>
    <w:basedOn w:val="T0"/>
    <w:tblPr>
      <w:tblStyleRowBandSize w:val="1"/>
      <w:tblStyleColBandSize w:val="1"/>
      <w:tblBorders>
        <w:top w:val="single" w:sz="18" w:space="0" w:shadow="0" w:frame="0" w:color="auto"/>
        <w:bottom w:val="single" w:sz="18" w:space="0" w:shadow="0" w:frame="0" w:color="auto"/>
      </w:tblBorders>
    </w:tblPr>
    <w:trPr/>
    <w:tcPr/>
    <w:tblStylePr w:type="nwCell">
      <w:rPr>
        <w:color w:val="FFFFFF"/>
      </w:rPr>
      <w:tblPr/>
      <w:trPr/>
      <w:tcPr>
        <w:tcBorders>
          <w:top w:val="single" w:sz="18" w:space="0" w:shadow="0" w:frame="0" w:color="auto"/>
          <w:left w:val="nil"/>
          <w:bottom w:val="single" w:sz="18" w:space="0" w:shadow="0" w:frame="0" w:color="auto"/>
          <w:right w:val="nil"/>
          <w:insideH w:val="nil"/>
          <w:insideV w:val="nil"/>
        </w:tcBorders>
      </w:tcPr>
    </w:tblStylePr>
    <w:tblStylePr w:type="neCell">
      <w:tblPr/>
      <w:trPr/>
      <w:tcPr>
        <w:tcBorders>
          <w:top w:val="single" w:sz="18" w:space="0" w:shadow="0" w:frame="0" w:color="auto"/>
          <w:left w:val="nil"/>
          <w:bottom w:val="single" w:sz="18" w:space="0" w:shadow="0" w:frame="0" w:color="auto"/>
          <w:right w:val="nil"/>
          <w:insideH w:val="nil"/>
          <w:insideV w:val="nil"/>
        </w:tcBorders>
      </w:tcPr>
    </w:tblStylePr>
    <w:tblStylePr w:type="band1Horz">
      <w:tblPr/>
      <w:trPr/>
      <w:tcPr>
        <w:shd w:val="clear" w:color="auto" w:fill="D8D8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lastCol">
      <w:rPr>
        <w:b w:val="1"/>
        <w:color w:val="FFFFFF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firstCol">
      <w:rPr>
        <w:b w:val="1"/>
        <w:color w:val="FFFFFF"/>
      </w:rPr>
      <w:tblPr/>
      <w:trPr/>
      <w:tcPr>
        <w:tcBorders>
          <w:top w:val="nil"/>
          <w:left w:val="nil"/>
          <w:bottom w:val="single" w:sz="18" w:space="0" w:shadow="0" w:fram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lineRule="auto" w:line="240" w:before="0" w:after="0" w:beforeAutospacing="0" w:afterAutospacing="0"/>
      </w:pPr>
      <w:rPr>
        <w:color w:val="auto"/>
      </w:rPr>
      <w:tblPr/>
      <w:trPr/>
      <w:tcPr>
        <w:tcBorders>
          <w:top w:val="double" w:sz="6" w:space="0" w:shadow="0" w:frame="0" w:color="auto"/>
          <w:left w:val="nil"/>
          <w:bottom w:val="single" w:sz="18" w:space="0" w:shadow="0" w:frame="0" w:color="auto"/>
          <w:right w:val="nil"/>
          <w:insideH w:val="nil"/>
          <w:insideV w:val="nil"/>
        </w:tcBorders>
        <w:shd w:val="clear" w:color="auto" w:fill="FFFFFF"/>
      </w:tcPr>
    </w:tblStylePr>
    <w:tblStylePr w:type="firstRow">
      <w:pPr>
        <w:spacing w:lineRule="auto" w:line="240" w:before="0" w:after="0" w:beforeAutospacing="0" w:afterAutospacing="0"/>
      </w:pPr>
      <w:rPr>
        <w:b w:val="1"/>
        <w:color w:val="FFFFFF"/>
      </w:rPr>
      <w:tblPr/>
      <w:trPr/>
      <w:tcPr>
        <w:tcBorders>
          <w:top w:val="single" w:sz="18" w:space="0" w:shadow="0" w:frame="0" w:color="auto"/>
          <w:left w:val="nil"/>
          <w:bottom w:val="single" w:sz="18" w:space="0" w:shadow="0" w:frame="0" w:color="auto"/>
          <w:right w:val="nil"/>
          <w:insideH w:val="nil"/>
          <w:insideV w:val="nil"/>
        </w:tcBorders>
        <w:shd w:val="clear" w:color="auto" w:fill="F79646"/>
      </w:tcPr>
    </w:tblStylePr>
  </w:style>
  <w:style w:type="table" w:styleId="T5">
    <w:name w:val="Light Shading Accent 4"/>
    <w:basedOn w:val="T0"/>
    <w:rPr>
      <w:color w:val="5F497A"/>
    </w:rPr>
    <w:tblPr>
      <w:tblStyleRowBandSize w:val="1"/>
      <w:tblStyleColBandSize w:val="1"/>
      <w:tblBorders>
        <w:top w:val="single" w:sz="8" w:space="0" w:shadow="0" w:frame="0" w:color="8064A2"/>
        <w:bottom w:val="single" w:sz="8" w:space="0" w:shadow="0" w:frame="0" w:color="8064A2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8064A2"/>
          <w:left w:val="nil"/>
          <w:bottom w:val="single" w:sz="8" w:space="0" w:shadow="0" w:frame="0" w:color="8064A2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8064A2"/>
          <w:left w:val="nil"/>
          <w:bottom w:val="single" w:sz="8" w:space="0" w:shadow="0" w:frame="0" w:color="8064A2"/>
          <w:right w:val="nil"/>
          <w:insideH w:val="nil"/>
          <w:insideV w:val="nil"/>
        </w:tcBorders>
      </w:tcPr>
    </w:tblStylePr>
  </w:style>
  <w:style w:type="table" w:styleId="T6">
    <w:name w:val="Light Shading Accent 5"/>
    <w:basedOn w:val="T0"/>
    <w:rPr>
      <w:color w:val="31849B"/>
    </w:rPr>
    <w:tblPr>
      <w:tblStyleRowBandSize w:val="1"/>
      <w:tblStyleColBandSize w:val="1"/>
      <w:tblBorders>
        <w:top w:val="single" w:sz="8" w:space="0" w:shadow="0" w:frame="0" w:color="4BACC6"/>
        <w:bottom w:val="single" w:sz="8" w:space="0" w:shadow="0" w:frame="0" w:color="4BACC6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4BACC6"/>
          <w:left w:val="nil"/>
          <w:bottom w:val="single" w:sz="8" w:space="0" w:shadow="0" w:frame="0" w:color="4BACC6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4BACC6"/>
          <w:left w:val="nil"/>
          <w:bottom w:val="single" w:sz="8" w:space="0" w:shadow="0" w:frame="0" w:color="4BACC6"/>
          <w:right w:val="nil"/>
          <w:insideH w:val="nil"/>
          <w:insideV w:val="nil"/>
        </w:tcBorders>
      </w:tcPr>
    </w:tblStylePr>
  </w:style>
  <w:style w:type="table" w:styleId="T7">
    <w:name w:val="Светлая заливка - Акцент 11"/>
    <w:basedOn w:val="T0"/>
    <w:rPr>
      <w:color w:val="365F91"/>
    </w:rPr>
    <w:tblPr>
      <w:tblStyleRowBandSize w:val="1"/>
      <w:tblStyleColBandSize w:val="1"/>
      <w:tblBorders>
        <w:top w:val="single" w:sz="8" w:space="0" w:shadow="0" w:frame="0" w:color="4F81BD"/>
        <w:bottom w:val="single" w:sz="8" w:space="0" w:shadow="0" w:frame="0" w:color="4F81BD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4F81BD"/>
          <w:left w:val="nil"/>
          <w:bottom w:val="single" w:sz="8" w:space="0" w:shadow="0" w:frame="0" w:color="4F81BD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4F81BD"/>
          <w:left w:val="nil"/>
          <w:bottom w:val="single" w:sz="8" w:space="0" w:shadow="0" w:frame="0" w:color="4F81BD"/>
          <w:right w:val="nil"/>
          <w:insideH w:val="nil"/>
          <w:insideV w:val="nil"/>
        </w:tcBorders>
      </w:tcPr>
    </w:tblStylePr>
  </w:style>
  <w:style w:type="table" w:styleId="T8">
    <w:name w:val="Medium Shading 1 Accent 2"/>
    <w:basedOn w:val="T0"/>
    <w:tblPr>
      <w:tblStyleRowBandSize w:val="1"/>
      <w:tblStyleColBandSize w:val="1"/>
      <w:tblBorders>
        <w:top w:val="single" w:sz="8" w:space="0" w:shadow="0" w:frame="0" w:color="CF7B79"/>
        <w:left w:val="single" w:sz="8" w:space="0" w:shadow="0" w:frame="0" w:color="CF7B79"/>
        <w:bottom w:val="single" w:sz="8" w:space="0" w:shadow="0" w:frame="0" w:color="CF7B79"/>
        <w:right w:val="single" w:sz="8" w:space="0" w:shadow="0" w:frame="0" w:color="CF7B79"/>
        <w:insideH w:val="single" w:sz="8" w:space="0" w:shadow="0" w:frame="0" w:color="CF7B79"/>
      </w:tblBorders>
    </w:tblPr>
    <w:trPr/>
    <w:tcPr/>
    <w:tblStylePr w:type="band2Horz">
      <w:tblPr/>
      <w:trPr/>
      <w:tcPr>
        <w:tcBorders>
          <w:insideH w:val="nil"/>
          <w:insideV w:val="nil"/>
        </w:tcBorders>
      </w:tcPr>
    </w:tblStylePr>
    <w:tblStylePr w:type="band1Horz">
      <w:tblPr/>
      <w:trPr/>
      <w:tcPr>
        <w:tcBorders>
          <w:insideH w:val="nil"/>
          <w:insideV w:val="nil"/>
        </w:tcBorders>
        <w:shd w:val="clear" w:color="auto" w:fill="EFD3D2"/>
      </w:tcPr>
    </w:tblStylePr>
    <w:tblStylePr w:type="band1Vert">
      <w:tblPr/>
      <w:trPr/>
      <w:tcPr>
        <w:shd w:val="clear" w:color="auto" w:fill="EFD3D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double" w:sz="6" w:space="0" w:shadow="0" w:frame="0" w:color="CF7B79"/>
          <w:left w:val="single" w:sz="8" w:space="0" w:shadow="0" w:frame="0" w:color="CF7B79"/>
          <w:bottom w:val="single" w:sz="8" w:space="0" w:shadow="0" w:frame="0" w:color="CF7B79"/>
          <w:right w:val="single" w:sz="8" w:space="0" w:shadow="0" w:frame="0" w:color="CF7B79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  <w:color w:val="FFFFFF"/>
      </w:rPr>
      <w:tblPr/>
      <w:trPr/>
      <w:tcPr>
        <w:tcBorders>
          <w:top w:val="single" w:sz="8" w:space="0" w:shadow="0" w:frame="0" w:color="CF7B79"/>
          <w:left w:val="single" w:sz="8" w:space="0" w:shadow="0" w:frame="0" w:color="CF7B79"/>
          <w:bottom w:val="single" w:sz="8" w:space="0" w:shadow="0" w:frame="0" w:color="CF7B79"/>
          <w:right w:val="single" w:sz="8" w:space="0" w:shadow="0" w:frame="0" w:color="CF7B79"/>
          <w:insideH w:val="nil"/>
          <w:insideV w:val="nil"/>
        </w:tcBorders>
        <w:shd w:val="clear" w:color="auto" w:fill="C0504D"/>
      </w:tcPr>
    </w:tblStylePr>
  </w:style>
  <w:style w:type="table" w:styleId="T9">
    <w:name w:val="Medium Shading 2 Accent 3"/>
    <w:basedOn w:val="T0"/>
    <w:tblPr>
      <w:tblStyleRowBandSize w:val="1"/>
      <w:tblStyleColBandSize w:val="1"/>
      <w:tblBorders>
        <w:top w:val="single" w:sz="18" w:space="0" w:shadow="0" w:frame="0" w:color="auto"/>
        <w:bottom w:val="single" w:sz="18" w:space="0" w:shadow="0" w:frame="0" w:color="auto"/>
      </w:tblBorders>
    </w:tblPr>
    <w:trPr/>
    <w:tcPr/>
    <w:tblStylePr w:type="nwCell">
      <w:rPr>
        <w:color w:val="FFFFFF"/>
      </w:rPr>
      <w:tblPr/>
      <w:trPr/>
      <w:tcPr>
        <w:tcBorders>
          <w:top w:val="single" w:sz="18" w:space="0" w:shadow="0" w:frame="0" w:color="auto"/>
          <w:left w:val="nil"/>
          <w:bottom w:val="single" w:sz="18" w:space="0" w:shadow="0" w:frame="0" w:color="auto"/>
          <w:right w:val="nil"/>
          <w:insideH w:val="nil"/>
          <w:insideV w:val="nil"/>
        </w:tcBorders>
      </w:tcPr>
    </w:tblStylePr>
    <w:tblStylePr w:type="neCell">
      <w:tblPr/>
      <w:trPr/>
      <w:tcPr>
        <w:tcBorders>
          <w:top w:val="single" w:sz="18" w:space="0" w:shadow="0" w:frame="0" w:color="auto"/>
          <w:left w:val="nil"/>
          <w:bottom w:val="single" w:sz="18" w:space="0" w:shadow="0" w:frame="0" w:color="auto"/>
          <w:right w:val="nil"/>
          <w:insideH w:val="nil"/>
          <w:insideV w:val="nil"/>
        </w:tcBorders>
      </w:tcPr>
    </w:tblStylePr>
    <w:tblStylePr w:type="band1Horz">
      <w:tblPr/>
      <w:trPr/>
      <w:tcPr>
        <w:shd w:val="clear" w:color="auto" w:fill="D8D8D8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lastCol">
      <w:rPr>
        <w:b w:val="1"/>
        <w:color w:val="FFFFFF"/>
      </w:rPr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firstCol">
      <w:rPr>
        <w:b w:val="1"/>
        <w:color w:val="FFFFFF"/>
      </w:rPr>
      <w:tblPr/>
      <w:trPr/>
      <w:tcPr>
        <w:tcBorders>
          <w:top w:val="nil"/>
          <w:left w:val="nil"/>
          <w:bottom w:val="single" w:sz="18" w:space="0" w:shadow="0" w:fram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lineRule="auto" w:line="240" w:before="0" w:after="0" w:beforeAutospacing="0" w:afterAutospacing="0"/>
      </w:pPr>
      <w:rPr>
        <w:color w:val="auto"/>
      </w:rPr>
      <w:tblPr/>
      <w:trPr/>
      <w:tcPr>
        <w:tcBorders>
          <w:top w:val="double" w:sz="6" w:space="0" w:shadow="0" w:frame="0" w:color="auto"/>
          <w:left w:val="nil"/>
          <w:bottom w:val="single" w:sz="18" w:space="0" w:shadow="0" w:frame="0" w:color="auto"/>
          <w:right w:val="nil"/>
          <w:insideH w:val="nil"/>
          <w:insideV w:val="nil"/>
        </w:tcBorders>
        <w:shd w:val="clear" w:color="auto" w:fill="FFFFFF"/>
      </w:tcPr>
    </w:tblStylePr>
    <w:tblStylePr w:type="firstRow">
      <w:pPr>
        <w:spacing w:lineRule="auto" w:line="240" w:before="0" w:after="0" w:beforeAutospacing="0" w:afterAutospacing="0"/>
      </w:pPr>
      <w:rPr>
        <w:b w:val="1"/>
        <w:color w:val="FFFFFF"/>
      </w:rPr>
      <w:tblPr/>
      <w:trPr/>
      <w:tcPr>
        <w:tcBorders>
          <w:top w:val="single" w:sz="18" w:space="0" w:shadow="0" w:frame="0" w:color="auto"/>
          <w:left w:val="nil"/>
          <w:bottom w:val="single" w:sz="18" w:space="0" w:shadow="0" w:frame="0" w:color="auto"/>
          <w:right w:val="nil"/>
          <w:insideH w:val="nil"/>
          <w:insideV w:val="nil"/>
        </w:tcBorders>
        <w:shd w:val="clear" w:color="auto" w:fill="9BBB59"/>
      </w:tcPr>
    </w:tblStylePr>
  </w:style>
  <w:style w:type="table" w:styleId="T10">
    <w:name w:val="Light Shading Accent 6"/>
    <w:basedOn w:val="T0"/>
    <w:rPr>
      <w:rFonts w:ascii="Times New Roman" w:hAnsi="Times New Roman"/>
      <w:color w:val="E36C0A"/>
    </w:rPr>
    <w:tblPr>
      <w:tblStyleRowBandSize w:val="1"/>
      <w:tblStyleColBandSize w:val="1"/>
      <w:tblBorders>
        <w:top w:val="single" w:sz="8" w:space="0" w:shadow="0" w:frame="0" w:color="F79646"/>
        <w:bottom w:val="single" w:sz="8" w:space="0" w:shadow="0" w:frame="0" w:color="F79646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F79646"/>
          <w:left w:val="nil"/>
          <w:bottom w:val="single" w:sz="8" w:space="0" w:shadow="0" w:frame="0" w:color="F79646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F79646"/>
          <w:left w:val="nil"/>
          <w:bottom w:val="single" w:sz="8" w:space="0" w:shadow="0" w:frame="0" w:color="F79646"/>
          <w:right w:val="nil"/>
          <w:insideH w:val="nil"/>
          <w:insideV w:val="nil"/>
        </w:tcBorders>
      </w:tcPr>
    </w:tblStylePr>
  </w:style>
  <w:style w:type="table" w:styleId="T11">
    <w:name w:val="Table Contemporary"/>
    <w:basedOn w:val="T0"/>
    <w:rPr>
      <w:rFonts w:ascii="Times New Roman" w:hAnsi="Times New Roman"/>
    </w:rPr>
    <w:tblPr>
      <w:tblStyleRowBandSize w:val="1"/>
      <w:tblBorders>
        <w:insideH w:val="single" w:sz="18" w:space="0" w:shadow="0" w:frame="0" w:color="FFFFFF"/>
        <w:insideV w:val="single" w:sz="18" w:space="0" w:shadow="0" w:frame="0" w:color="FFFFFF"/>
      </w:tblBorders>
    </w:tblPr>
    <w:trPr/>
    <w:tcPr/>
    <w:tblStylePr w:type="band2Horz">
      <w:rPr>
        <w:color w:val="auto"/>
      </w:rPr>
      <w:tblPr/>
      <w:trPr/>
      <w:tcPr>
        <w:shd w:val="clear" w:color="auto" w:fill="FFFFFF"/>
      </w:tcPr>
    </w:tblStylePr>
    <w:tblStylePr w:type="band1Horz">
      <w:rPr>
        <w:color w:val="auto"/>
      </w:rPr>
      <w:tblPr/>
      <w:trPr/>
      <w:tcPr>
        <w:shd w:val="clear" w:color="auto" w:fill="FFFFFF"/>
      </w:tcPr>
    </w:tblStylePr>
    <w:tblStylePr w:type="firstRow">
      <w:rPr>
        <w:b w:val="1"/>
        <w:color w:val="auto"/>
      </w:rPr>
      <w:tblPr/>
      <w:trPr/>
      <w:tcPr>
        <w:shd w:val="clear" w:color="auto" w:fill="FFFFFF"/>
      </w:tcPr>
    </w:tblStylePr>
  </w:style>
  <w:style w:type="table" w:styleId="T12">
    <w:name w:val="Светлая сетка - Акцент 11"/>
    <w:basedOn w:val="T0"/>
    <w:rPr>
      <w:rFonts w:ascii="Times New Roman" w:hAnsi="Times New Roman"/>
    </w:rPr>
    <w:tblPr>
      <w:tblStyleRowBandSize w:val="1"/>
      <w:tblStyleColBandSize w:val="1"/>
      <w:tblBorders>
        <w:top w:val="single" w:sz="8" w:space="0" w:shadow="0" w:frame="0" w:color="4F81BD"/>
        <w:left w:val="single" w:sz="8" w:space="0" w:shadow="0" w:frame="0" w:color="4F81BD"/>
        <w:bottom w:val="single" w:sz="8" w:space="0" w:shadow="0" w:frame="0" w:color="4F81BD"/>
        <w:right w:val="single" w:sz="8" w:space="0" w:shadow="0" w:frame="0" w:color="4F81BD"/>
        <w:insideH w:val="single" w:sz="8" w:space="0" w:shadow="0" w:frame="0" w:color="4F81BD"/>
        <w:insideV w:val="single" w:sz="8" w:space="0" w:shadow="0" w:frame="0" w:color="4F81BD"/>
      </w:tblBorders>
    </w:tblPr>
    <w:trPr/>
    <w:tcPr/>
    <w:tblStylePr w:type="band2Horz">
      <w:tblPr/>
      <w:trPr/>
      <w:tcPr>
        <w:tcBorders>
          <w:top w:val="single" w:sz="8" w:space="0" w:shadow="0" w:frame="0" w:color="4F81BD"/>
          <w:left w:val="single" w:sz="8" w:space="0" w:shadow="0" w:frame="0" w:color="4F81BD"/>
          <w:bottom w:val="single" w:sz="8" w:space="0" w:shadow="0" w:frame="0" w:color="4F81BD"/>
          <w:right w:val="single" w:sz="8" w:space="0" w:shadow="0" w:frame="0" w:color="4F81BD"/>
          <w:insideV w:val="single" w:sz="8" w:space="0" w:shadow="0" w:frame="0" w:color="4F81BD"/>
        </w:tcBorders>
      </w:tcPr>
    </w:tblStylePr>
    <w:tblStylePr w:type="band1Horz">
      <w:tblPr/>
      <w:trPr/>
      <w:tcPr>
        <w:tcBorders>
          <w:top w:val="single" w:sz="8" w:space="0" w:shadow="0" w:frame="0" w:color="4F81BD"/>
          <w:left w:val="single" w:sz="8" w:space="0" w:shadow="0" w:frame="0" w:color="4F81BD"/>
          <w:bottom w:val="single" w:sz="8" w:space="0" w:shadow="0" w:frame="0" w:color="4F81BD"/>
          <w:right w:val="single" w:sz="8" w:space="0" w:shadow="0" w:frame="0" w:color="4F81BD"/>
          <w:insideV w:val="single" w:sz="8" w:space="0" w:shadow="0" w:frame="0" w:color="4F81BD"/>
        </w:tcBorders>
        <w:shd w:val="clear" w:color="auto" w:fill="D3DFEE"/>
      </w:tcPr>
    </w:tblStylePr>
    <w:tblStylePr w:type="band1Vert">
      <w:tblPr/>
      <w:trPr/>
      <w:tcPr>
        <w:tcBorders>
          <w:top w:val="single" w:sz="8" w:space="0" w:shadow="0" w:frame="0" w:color="4F81BD"/>
          <w:left w:val="single" w:sz="8" w:space="0" w:shadow="0" w:frame="0" w:color="4F81BD"/>
          <w:bottom w:val="single" w:sz="8" w:space="0" w:shadow="0" w:frame="0" w:color="4F81BD"/>
          <w:right w:val="single" w:sz="8" w:space="0" w:shadow="0" w:frame="0" w:color="4F81BD"/>
        </w:tcBorders>
        <w:shd w:val="clear" w:color="auto" w:fill="D3DFEE"/>
      </w:tcPr>
    </w:tblStylePr>
    <w:tblStylePr w:type="lastCol">
      <w:rPr>
        <w:b w:val="1"/>
      </w:rPr>
      <w:tblPr/>
      <w:trPr/>
      <w:tcPr>
        <w:tcBorders>
          <w:top w:val="single" w:sz="8" w:space="0" w:shadow="0" w:frame="0" w:color="4F81BD"/>
          <w:left w:val="single" w:sz="8" w:space="0" w:shadow="0" w:frame="0" w:color="4F81BD"/>
          <w:bottom w:val="single" w:sz="8" w:space="0" w:shadow="0" w:frame="0" w:color="4F81BD"/>
          <w:right w:val="single" w:sz="8" w:space="0" w:shadow="0" w:frame="0" w:color="4F81BD"/>
        </w:tcBorders>
      </w:tcPr>
    </w:tblStylePr>
    <w:tblStylePr w:type="firstCol">
      <w:rPr>
        <w:b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double" w:sz="6" w:space="0" w:shadow="0" w:frame="0" w:color="4F81BD"/>
          <w:left w:val="single" w:sz="8" w:space="0" w:shadow="0" w:frame="0" w:color="4F81BD"/>
          <w:bottom w:val="single" w:sz="8" w:space="0" w:shadow="0" w:frame="0" w:color="4F81BD"/>
          <w:right w:val="single" w:sz="8" w:space="0" w:shadow="0" w:frame="0" w:color="4F81BD"/>
          <w:insideH w:val="nil"/>
          <w:insideV w:val="single" w:sz="8" w:space="0" w:shadow="0" w:frame="0" w:color="4F81BD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4F81BD"/>
          <w:left w:val="single" w:sz="8" w:space="0" w:shadow="0" w:frame="0" w:color="4F81BD"/>
          <w:bottom w:val="single" w:sz="18" w:space="0" w:shadow="0" w:frame="0" w:color="4F81BD"/>
          <w:right w:val="single" w:sz="8" w:space="0" w:shadow="0" w:frame="0" w:color="4F81BD"/>
          <w:insideH w:val="nil"/>
          <w:insideV w:val="single" w:sz="8" w:space="0" w:shadow="0" w:frame="0" w:color="4F81BD"/>
        </w:tcBorders>
      </w:tcPr>
    </w:tblStylePr>
  </w:style>
  <w:style w:type="table" w:styleId="T13">
    <w:name w:val="Light Shading Accent 2"/>
    <w:basedOn w:val="T0"/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shadow="0" w:frame="0" w:color="C0504D"/>
        <w:bottom w:val="single" w:sz="8" w:space="0" w:shadow="0" w:frame="0" w:color="C0504D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C0504D"/>
          <w:left w:val="nil"/>
          <w:bottom w:val="single" w:sz="8" w:space="0" w:shadow="0" w:frame="0" w:color="C0504D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C0504D"/>
          <w:left w:val="nil"/>
          <w:bottom w:val="single" w:sz="8" w:space="0" w:shadow="0" w:frame="0" w:color="C0504D"/>
          <w:right w:val="nil"/>
          <w:insideH w:val="nil"/>
          <w:insideV w:val="nil"/>
        </w:tcBorders>
      </w:tcPr>
    </w:tblStylePr>
  </w:style>
  <w:style w:type="table" w:styleId="T14">
    <w:name w:val="Medium List 2 Accent 6"/>
    <w:basedOn w:val="T0"/>
    <w:rPr>
      <w:color w:val="000000"/>
    </w:rPr>
    <w:tblPr>
      <w:tblStyleRowBandSize w:val="1"/>
      <w:tblStyleColBandSize w:val="1"/>
      <w:tblBorders>
        <w:top w:val="single" w:sz="8" w:space="0" w:shadow="0" w:frame="0" w:color="F79646"/>
        <w:left w:val="single" w:sz="8" w:space="0" w:shadow="0" w:frame="0" w:color="F79646"/>
        <w:bottom w:val="single" w:sz="8" w:space="0" w:shadow="0" w:frame="0" w:color="F79646"/>
        <w:right w:val="single" w:sz="8" w:space="0" w:shadow="0" w:frame="0" w:color="F79646"/>
      </w:tblBorders>
    </w:tblPr>
    <w:trPr/>
    <w:tcPr/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fill="FFFFFF"/>
      </w:tcPr>
    </w:tblStylePr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lastCol">
      <w:tblPr/>
      <w:trPr/>
      <w:tcPr>
        <w:tcBorders>
          <w:top w:val="nil"/>
          <w:left w:val="single" w:sz="8" w:space="0" w:shadow="0" w:fram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rPr/>
      <w:tcPr>
        <w:tcBorders>
          <w:top w:val="nil"/>
          <w:left w:val="nil"/>
          <w:bottom w:val="nil"/>
          <w:right w:val="single" w:sz="8" w:space="0" w:shadow="0" w:frame="0" w:color="F79646"/>
          <w:insideH w:val="nil"/>
          <w:insideV w:val="nil"/>
        </w:tcBorders>
        <w:shd w:val="clear" w:color="auto" w:fill="FFFFFF"/>
      </w:tcPr>
    </w:tblStylePr>
    <w:tblStylePr w:type="lastRow">
      <w:tblPr/>
      <w:trPr/>
      <w:tcPr>
        <w:tcBorders>
          <w:top w:val="single" w:sz="8" w:space="0" w:shadow="0" w:fram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Row">
      <w:rPr>
        <w:sz w:val="24"/>
      </w:rPr>
      <w:tblPr/>
      <w:trPr/>
      <w:tcPr>
        <w:tcBorders>
          <w:top w:val="nil"/>
          <w:left w:val="nil"/>
          <w:bottom w:val="single" w:sz="24" w:space="0" w:shadow="0" w:frame="0" w:color="F79646"/>
          <w:right w:val="nil"/>
          <w:insideH w:val="nil"/>
          <w:insideV w:val="nil"/>
        </w:tcBorders>
        <w:shd w:val="clear" w:color="auto" w:fill="FFFFFF"/>
      </w:tcPr>
    </w:tblStylePr>
  </w:style>
  <w:style w:type="table" w:styleId="T15">
    <w:name w:val="Light Grid Accent 3"/>
    <w:basedOn w:val="T0"/>
    <w:rPr>
      <w:rFonts w:ascii="Times New Roman" w:hAnsi="Times New Roman"/>
    </w:rPr>
    <w:tblPr>
      <w:tblStyleRowBandSize w:val="1"/>
      <w:tblStyleColBandSize w:val="1"/>
      <w:tblBorders>
        <w:top w:val="single" w:sz="8" w:space="0" w:shadow="0" w:frame="0" w:color="9BBB59"/>
        <w:left w:val="single" w:sz="8" w:space="0" w:shadow="0" w:frame="0" w:color="9BBB59"/>
        <w:bottom w:val="single" w:sz="8" w:space="0" w:shadow="0" w:frame="0" w:color="9BBB59"/>
        <w:right w:val="single" w:sz="8" w:space="0" w:shadow="0" w:frame="0" w:color="9BBB59"/>
        <w:insideH w:val="single" w:sz="8" w:space="0" w:shadow="0" w:frame="0" w:color="9BBB59"/>
        <w:insideV w:val="single" w:sz="8" w:space="0" w:shadow="0" w:frame="0" w:color="9BBB59"/>
      </w:tblBorders>
    </w:tblPr>
    <w:trPr/>
    <w:tcPr/>
    <w:tblStylePr w:type="band2Horz">
      <w:tblPr/>
      <w:trPr/>
      <w:tcPr>
        <w:tcBorders>
          <w:top w:val="single" w:sz="8" w:space="0" w:shadow="0" w:frame="0" w:color="9BBB59"/>
          <w:left w:val="single" w:sz="8" w:space="0" w:shadow="0" w:frame="0" w:color="9BBB59"/>
          <w:bottom w:val="single" w:sz="8" w:space="0" w:shadow="0" w:frame="0" w:color="9BBB59"/>
          <w:right w:val="single" w:sz="8" w:space="0" w:shadow="0" w:frame="0" w:color="9BBB59"/>
          <w:insideV w:val="single" w:sz="8" w:space="0" w:shadow="0" w:frame="0" w:color="9BBB59"/>
        </w:tcBorders>
      </w:tcPr>
    </w:tblStylePr>
    <w:tblStylePr w:type="band1Horz">
      <w:tblPr/>
      <w:trPr/>
      <w:tcPr>
        <w:tcBorders>
          <w:top w:val="single" w:sz="8" w:space="0" w:shadow="0" w:frame="0" w:color="9BBB59"/>
          <w:left w:val="single" w:sz="8" w:space="0" w:shadow="0" w:frame="0" w:color="9BBB59"/>
          <w:bottom w:val="single" w:sz="8" w:space="0" w:shadow="0" w:frame="0" w:color="9BBB59"/>
          <w:right w:val="single" w:sz="8" w:space="0" w:shadow="0" w:frame="0" w:color="9BBB59"/>
          <w:insideV w:val="single" w:sz="8" w:space="0" w:shadow="0" w:frame="0" w:color="9BBB59"/>
        </w:tcBorders>
        <w:shd w:val="clear" w:color="auto" w:fill="E6EED5"/>
      </w:tcPr>
    </w:tblStylePr>
    <w:tblStylePr w:type="band1Vert">
      <w:tblPr/>
      <w:trPr/>
      <w:tcPr>
        <w:tcBorders>
          <w:top w:val="single" w:sz="8" w:space="0" w:shadow="0" w:frame="0" w:color="9BBB59"/>
          <w:left w:val="single" w:sz="8" w:space="0" w:shadow="0" w:frame="0" w:color="9BBB59"/>
          <w:bottom w:val="single" w:sz="8" w:space="0" w:shadow="0" w:frame="0" w:color="9BBB59"/>
          <w:right w:val="single" w:sz="8" w:space="0" w:shadow="0" w:frame="0" w:color="9BBB59"/>
        </w:tcBorders>
        <w:shd w:val="clear" w:color="auto" w:fill="E6EED5"/>
      </w:tcPr>
    </w:tblStylePr>
    <w:tblStylePr w:type="lastCol">
      <w:rPr>
        <w:b w:val="1"/>
      </w:rPr>
      <w:tblPr/>
      <w:trPr/>
      <w:tcPr>
        <w:tcBorders>
          <w:top w:val="single" w:sz="8" w:space="0" w:shadow="0" w:frame="0" w:color="9BBB59"/>
          <w:left w:val="single" w:sz="8" w:space="0" w:shadow="0" w:frame="0" w:color="9BBB59"/>
          <w:bottom w:val="single" w:sz="8" w:space="0" w:shadow="0" w:frame="0" w:color="9BBB59"/>
          <w:right w:val="single" w:sz="8" w:space="0" w:shadow="0" w:frame="0" w:color="9BBB59"/>
        </w:tcBorders>
      </w:tcPr>
    </w:tblStylePr>
    <w:tblStylePr w:type="firstCol">
      <w:rPr>
        <w:b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double" w:sz="6" w:space="0" w:shadow="0" w:frame="0" w:color="9BBB59"/>
          <w:left w:val="single" w:sz="8" w:space="0" w:shadow="0" w:frame="0" w:color="9BBB59"/>
          <w:bottom w:val="single" w:sz="8" w:space="0" w:shadow="0" w:frame="0" w:color="9BBB59"/>
          <w:right w:val="single" w:sz="8" w:space="0" w:shadow="0" w:frame="0" w:color="9BBB59"/>
          <w:insideH w:val="nil"/>
          <w:insideV w:val="single" w:sz="8" w:space="0" w:shadow="0" w:frame="0" w:color="9BBB59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9BBB59"/>
          <w:left w:val="single" w:sz="8" w:space="0" w:shadow="0" w:frame="0" w:color="9BBB59"/>
          <w:bottom w:val="single" w:sz="18" w:space="0" w:shadow="0" w:frame="0" w:color="9BBB59"/>
          <w:right w:val="single" w:sz="8" w:space="0" w:shadow="0" w:frame="0" w:color="9BBB59"/>
          <w:insideH w:val="nil"/>
          <w:insideV w:val="single" w:sz="8" w:space="0" w:shadow="0" w:frame="0" w:color="9BBB59"/>
        </w:tcBorders>
      </w:tcPr>
    </w:tblStylePr>
  </w:style>
  <w:style w:type="table" w:styleId="T16">
    <w:name w:val="Medium Grid 1 Accent 4"/>
    <w:basedOn w:val="T0"/>
    <w:rPr>
      <w:rFonts w:ascii="Times New Roman" w:hAnsi="Times New Roman"/>
    </w:rPr>
    <w:tblPr>
      <w:tblStyleRowBandSize w:val="1"/>
      <w:tblStyleColBandSize w:val="1"/>
      <w:tblBorders>
        <w:top w:val="single" w:sz="8" w:space="0" w:shadow="0" w:frame="0" w:color="9F8AB9"/>
        <w:left w:val="single" w:sz="8" w:space="0" w:shadow="0" w:frame="0" w:color="9F8AB9"/>
        <w:bottom w:val="single" w:sz="8" w:space="0" w:shadow="0" w:frame="0" w:color="9F8AB9"/>
        <w:right w:val="single" w:sz="8" w:space="0" w:shadow="0" w:frame="0" w:color="9F8AB9"/>
        <w:insideH w:val="single" w:sz="8" w:space="0" w:shadow="0" w:frame="0" w:color="9F8AB9"/>
        <w:insideV w:val="single" w:sz="8" w:space="0" w:shadow="0" w:frame="0" w:color="9F8AB9"/>
      </w:tblBorders>
    </w:tblPr>
    <w:trPr/>
    <w:tcPr>
      <w:shd w:val="clear" w:color="auto" w:fill="DFD8E8"/>
    </w:tcPr>
    <w:tblStylePr w:type="band1Horz">
      <w:tblPr/>
      <w:trPr/>
      <w:tcPr>
        <w:shd w:val="clear" w:color="auto" w:fill="BFB1D0"/>
      </w:tcPr>
    </w:tblStylePr>
    <w:tblStylePr w:type="band1Vert">
      <w:tblPr/>
      <w:trPr/>
      <w:tcPr>
        <w:shd w:val="clear" w:color="auto" w:fill="BFB1D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sz="18" w:space="0" w:shadow="0" w:frame="0" w:color="9F8AB9"/>
        </w:tcBorders>
      </w:tcPr>
    </w:tblStylePr>
    <w:tblStylePr w:type="firstRow">
      <w:rPr>
        <w:b w:val="1"/>
      </w:rPr>
      <w:tblPr/>
      <w:trPr/>
      <w:tcPr/>
    </w:tblStylePr>
  </w:style>
  <w:style w:type="table" w:styleId="T17">
    <w:name w:val="Table List 8"/>
    <w:basedOn w:val="T0"/>
    <w:rPr>
      <w:rFonts w:ascii="Times New Roman" w:hAnsi="Times New Roman"/>
    </w:rPr>
    <w:tblPr>
      <w:tblStyleRowBandSize w:val="1"/>
      <w:tblBorders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  <w:insideV w:val="single" w:sz="6" w:space="0" w:shadow="0" w:frame="0" w:color="000000"/>
      </w:tblBorders>
    </w:tblPr>
    <w:trPr/>
    <w:tcPr/>
    <w:tblStylePr w:type="band2Horz">
      <w:tblPr/>
      <w:trPr/>
      <w:tcPr>
        <w:shd w:val="clear" w:color="auto" w:fill="FFFFFF"/>
      </w:tcPr>
    </w:tblStylePr>
    <w:tblStylePr w:type="band1Horz">
      <w:rPr>
        <w:color w:val="auto"/>
      </w:rPr>
      <w:tblPr/>
      <w:trPr/>
      <w:tcPr>
        <w:shd w:val="clear" w:color="auto" w:fill="FFFF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single" w:sz="6" w:space="0" w:shadow="0" w:frame="0" w:color="000000"/>
        </w:tcBorders>
      </w:tcPr>
    </w:tblStylePr>
    <w:tblStylePr w:type="firstRow">
      <w:rPr>
        <w:b w:val="1"/>
        <w:i w:val="1"/>
      </w:rPr>
      <w:tblPr/>
      <w:trPr/>
      <w:tcPr>
        <w:tcBorders>
          <w:bottom w:val="single" w:sz="6" w:space="0" w:shadow="0" w:frame="0" w:color="000000"/>
        </w:tcBorders>
        <w:shd w:val="clear" w:color="auto" w:fill="FFFF00"/>
      </w:tcPr>
    </w:tblStylePr>
  </w:style>
  <w:style w:type="table" w:styleId="T18">
    <w:name w:val="Светлая заливка - Акцент 12"/>
    <w:basedOn w:val="T0"/>
    <w:rPr>
      <w:color w:val="365F91"/>
    </w:rPr>
    <w:tblPr>
      <w:tblStyleRowBandSize w:val="1"/>
      <w:tblStyleColBandSize w:val="1"/>
      <w:tblBorders>
        <w:top w:val="single" w:sz="8" w:space="0" w:shadow="0" w:frame="0" w:color="4F81BD"/>
        <w:bottom w:val="single" w:sz="8" w:space="0" w:shadow="0" w:frame="0" w:color="4F81BD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4F81BD"/>
          <w:left w:val="nil"/>
          <w:bottom w:val="single" w:sz="8" w:space="0" w:shadow="0" w:frame="0" w:color="4F81BD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4F81BD"/>
          <w:left w:val="nil"/>
          <w:bottom w:val="single" w:sz="8" w:space="0" w:shadow="0" w:frame="0" w:color="4F81BD"/>
          <w:right w:val="nil"/>
          <w:insideH w:val="nil"/>
          <w:insideV w:val="nil"/>
        </w:tcBorders>
      </w:tcPr>
    </w:tblStylePr>
  </w:style>
  <w:style w:type="table" w:styleId="T19">
    <w:name w:val="Светлая заливка1"/>
    <w:basedOn w:val="T0"/>
    <w:rPr>
      <w:color w:val="000000"/>
    </w:rPr>
    <w:tblPr>
      <w:tblStyleRowBandSize w:val="1"/>
      <w:tblStyleColBandSize w:val="1"/>
      <w:tblBorders>
        <w:top w:val="single" w:sz="8" w:space="0" w:shadow="0" w:frame="0" w:color="000000"/>
        <w:bottom w:val="single" w:sz="8" w:space="0" w:shadow="0" w:frame="0" w:color="00000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000000"/>
          <w:left w:val="nil"/>
          <w:bottom w:val="single" w:sz="8" w:space="0" w:shadow="0" w:frame="0" w:color="000000"/>
          <w:right w:val="nil"/>
          <w:insideH w:val="nil"/>
          <w:insideV w:val="nil"/>
        </w:tcBorders>
      </w:tcPr>
    </w:tblStylePr>
    <w:tblStylePr w:type="firstRow">
      <w:pPr>
        <w:spacing w:lineRule="auto" w:line="240" w:before="0" w:after="0" w:beforeAutospacing="0" w:afterAutospacing="0"/>
      </w:pPr>
      <w:rPr>
        <w:b w:val="1"/>
      </w:rPr>
      <w:tblPr/>
      <w:trPr/>
      <w:tcPr>
        <w:tcBorders>
          <w:top w:val="single" w:sz="8" w:space="0" w:shadow="0" w:frame="0" w:color="000000"/>
          <w:left w:val="nil"/>
          <w:bottom w:val="single" w:sz="8" w:space="0" w:shadow="0" w:frame="0" w:color="000000"/>
          <w:right w:val="nil"/>
          <w:insideH w:val="nil"/>
          <w:insideV w:val="nil"/>
        </w:tcBorders>
      </w:tcPr>
    </w:tblStylePr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